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3F" w:rsidRPr="00247C42" w:rsidRDefault="00247C42" w:rsidP="00247C42">
      <w:pPr>
        <w:spacing w:after="0"/>
        <w:ind w:firstLine="120"/>
        <w:jc w:val="center"/>
        <w:rPr>
          <w:lang w:val="ru-RU"/>
        </w:rPr>
      </w:pPr>
      <w:bookmarkStart w:id="0" w:name="block-2466181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511859" cy="8961120"/>
            <wp:effectExtent l="19050" t="0" r="3241" b="0"/>
            <wp:docPr id="1" name="Рисунок 1" descr="C:\Users\User\Desktop\Геометрия 10-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ометрия 10-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859" cy="896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33F" w:rsidRPr="00247C42" w:rsidRDefault="00B13866">
      <w:pPr>
        <w:spacing w:after="0" w:line="264" w:lineRule="auto"/>
        <w:ind w:left="120"/>
        <w:jc w:val="both"/>
        <w:rPr>
          <w:lang w:val="ru-RU"/>
        </w:rPr>
      </w:pPr>
      <w:bookmarkStart w:id="1" w:name="block-24661813"/>
      <w:bookmarkEnd w:id="0"/>
      <w:r w:rsidRPr="00247C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533F" w:rsidRPr="00247C42" w:rsidRDefault="0029533F">
      <w:pPr>
        <w:spacing w:after="0" w:line="264" w:lineRule="auto"/>
        <w:ind w:left="120"/>
        <w:jc w:val="both"/>
        <w:rPr>
          <w:lang w:val="ru-RU"/>
        </w:rPr>
      </w:pP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247C42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247C42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</w:t>
      </w:r>
      <w:proofErr w:type="gramStart"/>
      <w:r w:rsidRPr="00247C4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7C4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9533F" w:rsidRPr="00247C42" w:rsidRDefault="0029533F">
      <w:pPr>
        <w:spacing w:after="0" w:line="264" w:lineRule="auto"/>
        <w:ind w:left="120"/>
        <w:jc w:val="both"/>
        <w:rPr>
          <w:lang w:val="ru-RU"/>
        </w:rPr>
      </w:pPr>
    </w:p>
    <w:p w:rsidR="0029533F" w:rsidRPr="00247C42" w:rsidRDefault="00B13866">
      <w:pPr>
        <w:spacing w:after="0" w:line="264" w:lineRule="auto"/>
        <w:ind w:left="120"/>
        <w:jc w:val="both"/>
        <w:rPr>
          <w:lang w:val="ru-RU"/>
        </w:rPr>
      </w:pPr>
      <w:r w:rsidRPr="00247C4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29533F" w:rsidRPr="00247C42" w:rsidRDefault="0029533F">
      <w:pPr>
        <w:spacing w:after="0" w:line="264" w:lineRule="auto"/>
        <w:ind w:left="120"/>
        <w:jc w:val="both"/>
        <w:rPr>
          <w:lang w:val="ru-RU"/>
        </w:rPr>
      </w:pP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значимостью </w:t>
      </w:r>
      <w:proofErr w:type="spellStart"/>
      <w:r w:rsidRPr="00247C4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47C4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обучения </w:t>
      </w:r>
      <w:proofErr w:type="gramStart"/>
      <w:r w:rsidRPr="00247C42">
        <w:rPr>
          <w:rFonts w:ascii="Times New Roman" w:hAnsi="Times New Roman"/>
          <w:color w:val="000000"/>
          <w:sz w:val="28"/>
          <w:lang w:val="ru-RU"/>
        </w:rPr>
        <w:t>геометрии</w:t>
      </w:r>
      <w:proofErr w:type="gramEnd"/>
      <w:r w:rsidRPr="00247C42">
        <w:rPr>
          <w:rFonts w:ascii="Times New Roman" w:hAnsi="Times New Roman"/>
          <w:color w:val="000000"/>
          <w:sz w:val="28"/>
          <w:lang w:val="ru-RU"/>
        </w:rPr>
        <w:t xml:space="preserve"> в направлении личност</w:t>
      </w:r>
      <w:r w:rsidRPr="00247C42">
        <w:rPr>
          <w:rFonts w:ascii="Times New Roman" w:hAnsi="Times New Roman"/>
          <w:color w:val="000000"/>
          <w:sz w:val="28"/>
          <w:lang w:val="ru-RU"/>
        </w:rPr>
        <w:t xml:space="preserve">ного развития обучающихся, формирования функциональной математической грамотности, изучения других учебных дисциплин. </w:t>
      </w:r>
      <w:proofErr w:type="gramStart"/>
      <w:r w:rsidRPr="00247C42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 w:rsidRPr="00247C42">
        <w:rPr>
          <w:rFonts w:ascii="Times New Roman" w:hAnsi="Times New Roman"/>
          <w:color w:val="000000"/>
          <w:sz w:val="28"/>
          <w:lang w:val="ru-RU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 w:rsidRPr="00247C42">
        <w:rPr>
          <w:rFonts w:ascii="Times New Roman" w:hAnsi="Times New Roman"/>
          <w:color w:val="000000"/>
          <w:sz w:val="28"/>
          <w:lang w:val="ru-RU"/>
        </w:rPr>
        <w:t>ления, необходимых для адаптации в современном обществе.</w:t>
      </w:r>
      <w:proofErr w:type="gramEnd"/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</w:t>
      </w:r>
      <w:proofErr w:type="spellStart"/>
      <w:proofErr w:type="gramStart"/>
      <w:r w:rsidRPr="00247C4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247C42">
        <w:rPr>
          <w:rFonts w:ascii="Times New Roman" w:hAnsi="Times New Roman"/>
          <w:color w:val="000000"/>
          <w:sz w:val="28"/>
          <w:lang w:val="ru-RU"/>
        </w:rPr>
        <w:t xml:space="preserve"> направленности, так и гуманитарной. 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Л</w:t>
      </w:r>
      <w:r w:rsidRPr="00247C42">
        <w:rPr>
          <w:rFonts w:ascii="Times New Roman" w:hAnsi="Times New Roman"/>
          <w:color w:val="000000"/>
          <w:sz w:val="28"/>
          <w:lang w:val="ru-RU"/>
        </w:rPr>
        <w:t xml:space="preserve">огическое мышление, формируемое при изучении </w:t>
      </w:r>
      <w:proofErr w:type="gramStart"/>
      <w:r w:rsidRPr="00247C4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47C42">
        <w:rPr>
          <w:rFonts w:ascii="Times New Roman" w:hAnsi="Times New Roman"/>
          <w:color w:val="000000"/>
          <w:sz w:val="28"/>
          <w:lang w:val="ru-RU"/>
        </w:rPr>
        <w:t xml:space="preserve">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</w:t>
      </w:r>
      <w:proofErr w:type="spellStart"/>
      <w:r w:rsidRPr="00247C42">
        <w:rPr>
          <w:rFonts w:ascii="Times New Roman" w:hAnsi="Times New Roman"/>
          <w:color w:val="000000"/>
          <w:sz w:val="28"/>
          <w:lang w:val="ru-RU"/>
        </w:rPr>
        <w:t>ест</w:t>
      </w:r>
      <w:r w:rsidRPr="00247C42">
        <w:rPr>
          <w:rFonts w:ascii="Times New Roman" w:hAnsi="Times New Roman"/>
          <w:color w:val="000000"/>
          <w:sz w:val="28"/>
          <w:lang w:val="ru-RU"/>
        </w:rPr>
        <w:t>ественно-научного</w:t>
      </w:r>
      <w:proofErr w:type="spellEnd"/>
      <w:r w:rsidRPr="00247C42">
        <w:rPr>
          <w:rFonts w:ascii="Times New Roman" w:hAnsi="Times New Roman"/>
          <w:color w:val="000000"/>
          <w:sz w:val="28"/>
          <w:lang w:val="ru-RU"/>
        </w:rPr>
        <w:t xml:space="preserve"> цикла, в частности из курса физики.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</w:t>
      </w:r>
      <w:r w:rsidRPr="00247C42">
        <w:rPr>
          <w:rFonts w:ascii="Times New Roman" w:hAnsi="Times New Roman"/>
          <w:color w:val="000000"/>
          <w:sz w:val="28"/>
          <w:lang w:val="ru-RU"/>
        </w:rPr>
        <w:t xml:space="preserve">ражения окружающего мира, условие успешного познания и активного преобразования действительности. </w:t>
      </w:r>
      <w:proofErr w:type="gramStart"/>
      <w:r w:rsidRPr="00247C42">
        <w:rPr>
          <w:rFonts w:ascii="Times New Roman" w:hAnsi="Times New Roman"/>
          <w:color w:val="000000"/>
          <w:sz w:val="28"/>
          <w:lang w:val="ru-RU"/>
        </w:rPr>
        <w:t xml:space="preserve">Оперирование пространственными образами объединяет разные виды учебной и трудовой деятельности, </w:t>
      </w:r>
      <w:r w:rsidRPr="00247C42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поэтому акту</w:t>
      </w:r>
      <w:r w:rsidRPr="00247C42">
        <w:rPr>
          <w:rFonts w:ascii="Times New Roman" w:hAnsi="Times New Roman"/>
          <w:color w:val="000000"/>
          <w:sz w:val="28"/>
          <w:lang w:val="ru-RU"/>
        </w:rPr>
        <w:t xml:space="preserve">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  <w:proofErr w:type="gramEnd"/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</w:t>
      </w:r>
      <w:r w:rsidRPr="00247C42">
        <w:rPr>
          <w:rFonts w:ascii="Times New Roman" w:hAnsi="Times New Roman"/>
          <w:color w:val="000000"/>
          <w:sz w:val="28"/>
          <w:lang w:val="ru-RU"/>
        </w:rPr>
        <w:t>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</w:t>
      </w:r>
      <w:r w:rsidRPr="00247C42">
        <w:rPr>
          <w:rFonts w:ascii="Times New Roman" w:hAnsi="Times New Roman"/>
          <w:color w:val="000000"/>
          <w:sz w:val="28"/>
          <w:lang w:val="ru-RU"/>
        </w:rPr>
        <w:t xml:space="preserve"> по специальностям, не связанным с прикладным использованием геометрии.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образом, об</w:t>
      </w:r>
      <w:r w:rsidRPr="00247C42">
        <w:rPr>
          <w:rFonts w:ascii="Times New Roman" w:hAnsi="Times New Roman"/>
          <w:color w:val="000000"/>
          <w:sz w:val="28"/>
          <w:lang w:val="ru-RU"/>
        </w:rPr>
        <w:t>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необхо</w:t>
      </w:r>
      <w:r w:rsidRPr="00247C42">
        <w:rPr>
          <w:rFonts w:ascii="Times New Roman" w:hAnsi="Times New Roman"/>
          <w:color w:val="000000"/>
          <w:sz w:val="28"/>
          <w:lang w:val="ru-RU"/>
        </w:rPr>
        <w:t>димость в геометрических знаниях в профессиональной деятельности.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29533F" w:rsidRPr="00247C42" w:rsidRDefault="00B138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247C42">
        <w:rPr>
          <w:rFonts w:ascii="Times New Roman" w:hAnsi="Times New Roman"/>
          <w:color w:val="000000"/>
          <w:sz w:val="28"/>
          <w:lang w:val="ru-RU"/>
        </w:rPr>
        <w:t>представления о геометрии как части мировой культуры и осознание её взаимосвязи с окружающим миром;</w:t>
      </w:r>
    </w:p>
    <w:p w:rsidR="0029533F" w:rsidRPr="00247C42" w:rsidRDefault="00B138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</w:t>
      </w:r>
      <w:r w:rsidRPr="00247C42">
        <w:rPr>
          <w:rFonts w:ascii="Times New Roman" w:hAnsi="Times New Roman"/>
          <w:color w:val="000000"/>
          <w:sz w:val="28"/>
          <w:lang w:val="ru-RU"/>
        </w:rPr>
        <w:t xml:space="preserve">его мира; </w:t>
      </w:r>
    </w:p>
    <w:p w:rsidR="0029533F" w:rsidRPr="00247C42" w:rsidRDefault="00B138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29533F" w:rsidRPr="00247C42" w:rsidRDefault="00B138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29533F" w:rsidRPr="00247C42" w:rsidRDefault="00B138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</w:t>
      </w:r>
      <w:r w:rsidRPr="00247C42">
        <w:rPr>
          <w:rFonts w:ascii="Times New Roman" w:hAnsi="Times New Roman"/>
          <w:color w:val="000000"/>
          <w:sz w:val="28"/>
          <w:lang w:val="ru-RU"/>
        </w:rPr>
        <w:t xml:space="preserve"> многогранниках и телах вращения и их основными свойствами;</w:t>
      </w:r>
    </w:p>
    <w:p w:rsidR="0029533F" w:rsidRPr="00247C42" w:rsidRDefault="00B138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29533F" w:rsidRPr="00247C42" w:rsidRDefault="00B138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раз</w:t>
      </w:r>
      <w:r w:rsidRPr="00247C42">
        <w:rPr>
          <w:rFonts w:ascii="Times New Roman" w:hAnsi="Times New Roman"/>
          <w:color w:val="000000"/>
          <w:sz w:val="28"/>
          <w:lang w:val="ru-RU"/>
        </w:rPr>
        <w:t>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29533F" w:rsidRPr="00247C42" w:rsidRDefault="00B138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функциональной грамотности, релевантной геометрии: умение распознавать проявления геометрических понятий, </w:t>
      </w:r>
      <w:r w:rsidRPr="00247C42">
        <w:rPr>
          <w:rFonts w:ascii="Times New Roman" w:hAnsi="Times New Roman"/>
          <w:color w:val="000000"/>
          <w:sz w:val="28"/>
          <w:lang w:val="ru-RU"/>
        </w:rPr>
        <w:t xml:space="preserve">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</w:t>
      </w:r>
      <w:r w:rsidRPr="00247C42">
        <w:rPr>
          <w:rFonts w:ascii="Times New Roman" w:hAnsi="Times New Roman"/>
          <w:color w:val="000000"/>
          <w:sz w:val="28"/>
          <w:lang w:val="ru-RU"/>
        </w:rPr>
        <w:t>для решения практико-ориентированных задач, интерпретировать и оценивать полученные результаты.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определённы</w:t>
      </w:r>
      <w:r w:rsidRPr="00247C42">
        <w:rPr>
          <w:rFonts w:ascii="Times New Roman" w:hAnsi="Times New Roman"/>
          <w:color w:val="000000"/>
          <w:sz w:val="28"/>
          <w:lang w:val="ru-RU"/>
        </w:rPr>
        <w:t xml:space="preserve">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</w:t>
      </w:r>
      <w:r w:rsidRPr="00247C42">
        <w:rPr>
          <w:rFonts w:ascii="Times New Roman" w:hAnsi="Times New Roman"/>
          <w:color w:val="000000"/>
          <w:sz w:val="28"/>
          <w:lang w:val="ru-RU"/>
        </w:rPr>
        <w:t>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за</w:t>
      </w:r>
      <w:r w:rsidRPr="00247C42">
        <w:rPr>
          <w:rFonts w:ascii="Times New Roman" w:hAnsi="Times New Roman"/>
          <w:color w:val="000000"/>
          <w:sz w:val="28"/>
          <w:lang w:val="ru-RU"/>
        </w:rPr>
        <w:t xml:space="preserve">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курса «Геометри</w:t>
      </w:r>
      <w:r w:rsidRPr="00247C42">
        <w:rPr>
          <w:rFonts w:ascii="Times New Roman" w:hAnsi="Times New Roman"/>
          <w:color w:val="000000"/>
          <w:sz w:val="28"/>
          <w:lang w:val="ru-RU"/>
        </w:rPr>
        <w:t>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об</w:t>
      </w:r>
      <w:r w:rsidRPr="00247C42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последовательн</w:t>
      </w:r>
      <w:r w:rsidRPr="00247C42">
        <w:rPr>
          <w:rFonts w:ascii="Times New Roman" w:hAnsi="Times New Roman"/>
          <w:color w:val="000000"/>
          <w:sz w:val="28"/>
          <w:lang w:val="ru-RU"/>
        </w:rPr>
        <w:t>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29533F" w:rsidRPr="00247C42" w:rsidRDefault="0029533F">
      <w:pPr>
        <w:spacing w:after="0" w:line="264" w:lineRule="auto"/>
        <w:ind w:left="120"/>
        <w:jc w:val="both"/>
        <w:rPr>
          <w:lang w:val="ru-RU"/>
        </w:rPr>
      </w:pPr>
    </w:p>
    <w:p w:rsidR="0029533F" w:rsidRPr="00247C42" w:rsidRDefault="00B13866">
      <w:pPr>
        <w:spacing w:after="0" w:line="264" w:lineRule="auto"/>
        <w:ind w:left="120"/>
        <w:jc w:val="both"/>
        <w:rPr>
          <w:lang w:val="ru-RU"/>
        </w:rPr>
      </w:pPr>
      <w:bookmarkStart w:id="2" w:name="_Toc118726595"/>
      <w:bookmarkEnd w:id="2"/>
      <w:r w:rsidRPr="00247C42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29533F" w:rsidRPr="00247C42" w:rsidRDefault="0029533F">
      <w:pPr>
        <w:spacing w:after="0" w:line="264" w:lineRule="auto"/>
        <w:ind w:left="120"/>
        <w:jc w:val="both"/>
        <w:rPr>
          <w:lang w:val="ru-RU"/>
        </w:rPr>
      </w:pP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247C42">
        <w:rPr>
          <w:rFonts w:ascii="Times New Roman" w:hAnsi="Times New Roman"/>
          <w:color w:val="000000"/>
          <w:sz w:val="28"/>
          <w:lang w:val="ru-RU"/>
        </w:rPr>
        <w:t>изучение геометрии отводится 2 часа в неделю в 10 классе и 1 час в неделю в 11 классе, всего за два года обучения - 102 учебных часа.</w:t>
      </w:r>
    </w:p>
    <w:p w:rsidR="0029533F" w:rsidRPr="00247C42" w:rsidRDefault="0029533F">
      <w:pPr>
        <w:rPr>
          <w:lang w:val="ru-RU"/>
        </w:rPr>
        <w:sectPr w:rsidR="0029533F" w:rsidRPr="00247C42">
          <w:pgSz w:w="11906" w:h="16383"/>
          <w:pgMar w:top="1134" w:right="850" w:bottom="1134" w:left="1701" w:header="720" w:footer="720" w:gutter="0"/>
          <w:cols w:space="720"/>
        </w:sectPr>
      </w:pPr>
    </w:p>
    <w:p w:rsidR="0029533F" w:rsidRPr="00247C42" w:rsidRDefault="00B13866">
      <w:pPr>
        <w:spacing w:after="0" w:line="264" w:lineRule="auto"/>
        <w:ind w:left="120"/>
        <w:jc w:val="both"/>
        <w:rPr>
          <w:lang w:val="ru-RU"/>
        </w:rPr>
      </w:pPr>
      <w:bookmarkStart w:id="3" w:name="_Toc118726599"/>
      <w:bookmarkStart w:id="4" w:name="block-24661809"/>
      <w:bookmarkEnd w:id="1"/>
      <w:bookmarkEnd w:id="3"/>
      <w:r w:rsidRPr="00247C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29533F" w:rsidRPr="00247C42" w:rsidRDefault="0029533F">
      <w:pPr>
        <w:spacing w:after="0" w:line="264" w:lineRule="auto"/>
        <w:ind w:left="120"/>
        <w:jc w:val="both"/>
        <w:rPr>
          <w:lang w:val="ru-RU"/>
        </w:rPr>
      </w:pPr>
    </w:p>
    <w:p w:rsidR="0029533F" w:rsidRPr="00247C42" w:rsidRDefault="00B13866">
      <w:pPr>
        <w:spacing w:after="0" w:line="264" w:lineRule="auto"/>
        <w:ind w:left="120"/>
        <w:jc w:val="both"/>
        <w:rPr>
          <w:lang w:val="ru-RU"/>
        </w:rPr>
      </w:pPr>
      <w:bookmarkStart w:id="5" w:name="_Toc118726600"/>
      <w:bookmarkEnd w:id="5"/>
      <w:r w:rsidRPr="00247C4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9533F" w:rsidRPr="00247C42" w:rsidRDefault="0029533F">
      <w:pPr>
        <w:spacing w:after="0" w:line="264" w:lineRule="auto"/>
        <w:ind w:left="120"/>
        <w:jc w:val="both"/>
        <w:rPr>
          <w:lang w:val="ru-RU"/>
        </w:rPr>
      </w:pP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</w:t>
      </w:r>
      <w:r w:rsidRPr="00247C42">
        <w:rPr>
          <w:rFonts w:ascii="Times New Roman" w:hAnsi="Times New Roman"/>
          <w:color w:val="000000"/>
          <w:sz w:val="28"/>
          <w:lang w:val="ru-RU"/>
        </w:rPr>
        <w:t xml:space="preserve"> плоскость, пространство. Понятие об аксиоматическом построении стереометрии: аксиомы стереометрии и следствия из них.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</w:t>
      </w:r>
      <w:proofErr w:type="gramStart"/>
      <w:r w:rsidRPr="00247C42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247C42">
        <w:rPr>
          <w:rFonts w:ascii="Times New Roman" w:hAnsi="Times New Roman"/>
          <w:color w:val="000000"/>
          <w:sz w:val="28"/>
          <w:lang w:val="ru-RU"/>
        </w:rPr>
        <w:t xml:space="preserve"> в пространстве: пересекающиеся, параллельные и скрещивающиеся прямые. </w:t>
      </w:r>
      <w:proofErr w:type="gramStart"/>
      <w:r w:rsidRPr="00247C42">
        <w:rPr>
          <w:rFonts w:ascii="Times New Roman" w:hAnsi="Times New Roman"/>
          <w:color w:val="000000"/>
          <w:sz w:val="28"/>
          <w:lang w:val="ru-RU"/>
        </w:rPr>
        <w:t>Параллельность прямых и плоскостей в п</w:t>
      </w:r>
      <w:r w:rsidRPr="00247C42">
        <w:rPr>
          <w:rFonts w:ascii="Times New Roman" w:hAnsi="Times New Roman"/>
          <w:color w:val="000000"/>
          <w:sz w:val="28"/>
          <w:lang w:val="ru-RU"/>
        </w:rPr>
        <w:t>ространстве: параллельные прямые в пространстве; параллельность трёх прямых; параллельность прямой и плоскости.</w:t>
      </w:r>
      <w:proofErr w:type="gramEnd"/>
      <w:r w:rsidRPr="00247C42">
        <w:rPr>
          <w:rFonts w:ascii="Times New Roman" w:hAnsi="Times New Roman"/>
          <w:color w:val="000000"/>
          <w:sz w:val="28"/>
          <w:lang w:val="ru-RU"/>
        </w:rPr>
        <w:t xml:space="preserve"> Углы с </w:t>
      </w:r>
      <w:proofErr w:type="spellStart"/>
      <w:r w:rsidRPr="00247C42"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 w:rsidRPr="00247C42">
        <w:rPr>
          <w:rFonts w:ascii="Times New Roman" w:hAnsi="Times New Roman"/>
          <w:color w:val="000000"/>
          <w:sz w:val="28"/>
          <w:lang w:val="ru-RU"/>
        </w:rPr>
        <w:t xml:space="preserve"> сторонами; угол </w:t>
      </w:r>
      <w:proofErr w:type="gramStart"/>
      <w:r w:rsidRPr="00247C42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247C42">
        <w:rPr>
          <w:rFonts w:ascii="Times New Roman" w:hAnsi="Times New Roman"/>
          <w:color w:val="000000"/>
          <w:sz w:val="28"/>
          <w:lang w:val="ru-RU"/>
        </w:rPr>
        <w:t xml:space="preserve"> прямыми в пространстве. Параллельность плоскостей: параллельные плоскости; свойства параллельных пл</w:t>
      </w:r>
      <w:r w:rsidRPr="00247C42">
        <w:rPr>
          <w:rFonts w:ascii="Times New Roman" w:hAnsi="Times New Roman"/>
          <w:color w:val="000000"/>
          <w:sz w:val="28"/>
          <w:lang w:val="ru-RU"/>
        </w:rPr>
        <w:t>оскостей. Простейшие пространственные фигуры на плоскости: тетраэдр, куб, параллелепипед; построение сечений.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</w:t>
      </w:r>
      <w:r w:rsidRPr="00247C42">
        <w:rPr>
          <w:rFonts w:ascii="Times New Roman" w:hAnsi="Times New Roman"/>
          <w:color w:val="000000"/>
          <w:sz w:val="28"/>
          <w:lang w:val="ru-RU"/>
        </w:rPr>
        <w:t>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пр</w:t>
      </w:r>
      <w:r w:rsidRPr="00247C42">
        <w:rPr>
          <w:rFonts w:ascii="Times New Roman" w:hAnsi="Times New Roman"/>
          <w:color w:val="000000"/>
          <w:sz w:val="28"/>
          <w:lang w:val="ru-RU"/>
        </w:rPr>
        <w:t xml:space="preserve">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 многогранника, выпуклые и невыпуклые многогр</w:t>
      </w:r>
      <w:r w:rsidRPr="00247C42">
        <w:rPr>
          <w:rFonts w:ascii="Times New Roman" w:hAnsi="Times New Roman"/>
          <w:color w:val="000000"/>
          <w:sz w:val="28"/>
          <w:lang w:val="ru-RU"/>
        </w:rPr>
        <w:t xml:space="preserve">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47C42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247C42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47C42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</w:t>
      </w:r>
      <w:r w:rsidRPr="00247C42">
        <w:rPr>
          <w:rFonts w:ascii="Times New Roman" w:hAnsi="Times New Roman"/>
          <w:color w:val="000000"/>
          <w:sz w:val="28"/>
          <w:lang w:val="ru-RU"/>
        </w:rPr>
        <w:t>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правил</w:t>
      </w:r>
      <w:r w:rsidRPr="00247C42">
        <w:rPr>
          <w:rFonts w:ascii="Times New Roman" w:hAnsi="Times New Roman"/>
          <w:color w:val="000000"/>
          <w:sz w:val="28"/>
          <w:lang w:val="ru-RU"/>
        </w:rPr>
        <w:t xml:space="preserve">ьный тетраэдр; куб.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правильных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многогранниках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октаэдр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додекаэдр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икосаэдр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47C42">
        <w:rPr>
          <w:rFonts w:ascii="Times New Roman" w:hAnsi="Times New Roman"/>
          <w:color w:val="000000"/>
          <w:sz w:val="28"/>
          <w:lang w:val="ru-RU"/>
        </w:rPr>
        <w:t>Сечения призмы и пирамиды.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правильных</w:t>
      </w:r>
      <w:r w:rsidRPr="00247C42">
        <w:rPr>
          <w:rFonts w:ascii="Times New Roman" w:hAnsi="Times New Roman"/>
          <w:color w:val="000000"/>
          <w:sz w:val="28"/>
          <w:lang w:val="ru-RU"/>
        </w:rPr>
        <w:t xml:space="preserve"> многогранниках.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</w:t>
      </w:r>
      <w:r w:rsidRPr="00247C42">
        <w:rPr>
          <w:rFonts w:ascii="Times New Roman" w:hAnsi="Times New Roman"/>
          <w:color w:val="000000"/>
          <w:sz w:val="28"/>
          <w:lang w:val="ru-RU"/>
        </w:rPr>
        <w:t xml:space="preserve">ой пирамиды, теорема о площади усечённой пирамиды. Понятие об объёме. Объём пирамиды, призмы. 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29533F" w:rsidRPr="00247C42" w:rsidRDefault="0029533F">
      <w:pPr>
        <w:spacing w:after="0" w:line="264" w:lineRule="auto"/>
        <w:ind w:left="120"/>
        <w:jc w:val="both"/>
        <w:rPr>
          <w:lang w:val="ru-RU"/>
        </w:rPr>
      </w:pPr>
    </w:p>
    <w:p w:rsidR="0029533F" w:rsidRPr="00247C42" w:rsidRDefault="00B13866">
      <w:pPr>
        <w:spacing w:after="0" w:line="264" w:lineRule="auto"/>
        <w:ind w:left="120"/>
        <w:jc w:val="both"/>
        <w:rPr>
          <w:lang w:val="ru-RU"/>
        </w:rPr>
      </w:pPr>
      <w:bookmarkStart w:id="6" w:name="_Toc118726601"/>
      <w:bookmarkEnd w:id="6"/>
      <w:r w:rsidRPr="00247C4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9533F" w:rsidRPr="00247C42" w:rsidRDefault="0029533F">
      <w:pPr>
        <w:spacing w:after="0" w:line="264" w:lineRule="auto"/>
        <w:ind w:left="120"/>
        <w:jc w:val="both"/>
        <w:rPr>
          <w:lang w:val="ru-RU"/>
        </w:rPr>
      </w:pP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</w:t>
      </w:r>
      <w:r w:rsidRPr="00247C42">
        <w:rPr>
          <w:rFonts w:ascii="Times New Roman" w:hAnsi="Times New Roman"/>
          <w:color w:val="000000"/>
          <w:sz w:val="28"/>
          <w:lang w:val="ru-RU"/>
        </w:rPr>
        <w:t xml:space="preserve">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Коническая поверхность, образующие конической поверхности, ось и вершина конической поверхности. Ко</w:t>
      </w:r>
      <w:r w:rsidRPr="00247C42">
        <w:rPr>
          <w:rFonts w:ascii="Times New Roman" w:hAnsi="Times New Roman"/>
          <w:color w:val="000000"/>
          <w:sz w:val="28"/>
          <w:lang w:val="ru-RU"/>
        </w:rPr>
        <w:t xml:space="preserve">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Сфера и шар: центр, радиус, диаметр; площадь поверхности сферы. Взаимное расположение сферы и плоскост</w:t>
      </w:r>
      <w:r w:rsidRPr="00247C42">
        <w:rPr>
          <w:rFonts w:ascii="Times New Roman" w:hAnsi="Times New Roman"/>
          <w:color w:val="000000"/>
          <w:sz w:val="28"/>
          <w:lang w:val="ru-RU"/>
        </w:rPr>
        <w:t xml:space="preserve">и; касательная плоскость к сфере; площадь сферы. 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Многогранник, описанный около сферы; сфера, вписанная в многогранник, или тело вращения.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</w:t>
      </w:r>
      <w:r w:rsidRPr="00247C42">
        <w:rPr>
          <w:rFonts w:ascii="Times New Roman" w:hAnsi="Times New Roman"/>
          <w:color w:val="000000"/>
          <w:sz w:val="28"/>
          <w:lang w:val="ru-RU"/>
        </w:rPr>
        <w:t>обных тел.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</w:t>
      </w:r>
      <w:r w:rsidRPr="00247C42">
        <w:rPr>
          <w:rFonts w:ascii="Times New Roman" w:hAnsi="Times New Roman"/>
          <w:color w:val="000000"/>
          <w:sz w:val="28"/>
          <w:lang w:val="ru-RU"/>
        </w:rPr>
        <w:t xml:space="preserve">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 w:rsidRPr="00247C42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</w:t>
      </w:r>
      <w:r w:rsidRPr="00247C42">
        <w:rPr>
          <w:rFonts w:ascii="Times New Roman" w:hAnsi="Times New Roman"/>
          <w:color w:val="000000"/>
          <w:sz w:val="28"/>
          <w:lang w:val="ru-RU"/>
        </w:rPr>
        <w:t xml:space="preserve">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29533F" w:rsidRPr="00247C42" w:rsidRDefault="0029533F">
      <w:pPr>
        <w:rPr>
          <w:lang w:val="ru-RU"/>
        </w:rPr>
        <w:sectPr w:rsidR="0029533F" w:rsidRPr="00247C42">
          <w:pgSz w:w="11906" w:h="16383"/>
          <w:pgMar w:top="1134" w:right="850" w:bottom="1134" w:left="1701" w:header="720" w:footer="720" w:gutter="0"/>
          <w:cols w:space="720"/>
        </w:sectPr>
      </w:pPr>
    </w:p>
    <w:p w:rsidR="0029533F" w:rsidRPr="00247C42" w:rsidRDefault="00B13866">
      <w:pPr>
        <w:spacing w:after="0" w:line="264" w:lineRule="auto"/>
        <w:ind w:left="120"/>
        <w:jc w:val="both"/>
        <w:rPr>
          <w:lang w:val="ru-RU"/>
        </w:rPr>
      </w:pPr>
      <w:bookmarkStart w:id="7" w:name="_Toc118726577"/>
      <w:bookmarkStart w:id="8" w:name="block-24661808"/>
      <w:bookmarkEnd w:id="4"/>
      <w:bookmarkEnd w:id="7"/>
      <w:r w:rsidRPr="00247C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9533F" w:rsidRPr="00247C42" w:rsidRDefault="0029533F">
      <w:pPr>
        <w:spacing w:after="0" w:line="264" w:lineRule="auto"/>
        <w:ind w:left="120"/>
        <w:jc w:val="both"/>
        <w:rPr>
          <w:lang w:val="ru-RU"/>
        </w:rPr>
      </w:pPr>
    </w:p>
    <w:p w:rsidR="0029533F" w:rsidRPr="00247C42" w:rsidRDefault="00B13866">
      <w:pPr>
        <w:spacing w:after="0" w:line="264" w:lineRule="auto"/>
        <w:ind w:left="120"/>
        <w:jc w:val="both"/>
        <w:rPr>
          <w:lang w:val="ru-RU"/>
        </w:rPr>
      </w:pPr>
      <w:bookmarkStart w:id="9" w:name="_Toc118726578"/>
      <w:bookmarkEnd w:id="9"/>
      <w:r w:rsidRPr="00247C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533F" w:rsidRPr="00247C42" w:rsidRDefault="0029533F">
      <w:pPr>
        <w:spacing w:after="0" w:line="264" w:lineRule="auto"/>
        <w:ind w:left="120"/>
        <w:jc w:val="both"/>
        <w:rPr>
          <w:lang w:val="ru-RU"/>
        </w:rPr>
      </w:pP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Личностные результаты осво</w:t>
      </w:r>
      <w:r w:rsidRPr="00247C42">
        <w:rPr>
          <w:rFonts w:ascii="Times New Roman" w:hAnsi="Times New Roman"/>
          <w:color w:val="000000"/>
          <w:sz w:val="28"/>
          <w:lang w:val="ru-RU"/>
        </w:rPr>
        <w:t>ения программы учебного предмета «Математика» характеризуются: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47C4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47C4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</w:t>
      </w:r>
      <w:r w:rsidRPr="00247C42">
        <w:rPr>
          <w:rFonts w:ascii="Times New Roman" w:hAnsi="Times New Roman"/>
          <w:color w:val="000000"/>
          <w:sz w:val="28"/>
          <w:lang w:val="ru-RU"/>
        </w:rPr>
        <w:t>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29533F" w:rsidRPr="00247C42" w:rsidRDefault="00B1386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247C4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47C4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</w:t>
      </w:r>
      <w:r w:rsidRPr="00247C42">
        <w:rPr>
          <w:rFonts w:ascii="Times New Roman" w:hAnsi="Times New Roman"/>
          <w:color w:val="000000"/>
          <w:sz w:val="28"/>
          <w:lang w:val="ru-RU"/>
        </w:rPr>
        <w:t>хнологиях, сферах экономики.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247C4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47C4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</w:t>
      </w:r>
      <w:r w:rsidRPr="00247C42">
        <w:rPr>
          <w:rFonts w:ascii="Times New Roman" w:hAnsi="Times New Roman"/>
          <w:color w:val="000000"/>
          <w:sz w:val="28"/>
          <w:lang w:val="ru-RU"/>
        </w:rPr>
        <w:t xml:space="preserve"> осознанием личного вклада в построение устойчивого будущего.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</w:t>
      </w:r>
      <w:r w:rsidRPr="00247C42">
        <w:rPr>
          <w:rFonts w:ascii="Times New Roman" w:hAnsi="Times New Roman"/>
          <w:color w:val="000000"/>
          <w:sz w:val="28"/>
          <w:lang w:val="ru-RU"/>
        </w:rPr>
        <w:t>ных видов искусства.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47C4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47C42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</w:t>
      </w:r>
      <w:r w:rsidRPr="00247C42">
        <w:rPr>
          <w:rFonts w:ascii="Times New Roman" w:hAnsi="Times New Roman"/>
          <w:color w:val="000000"/>
          <w:sz w:val="28"/>
          <w:lang w:val="ru-RU"/>
        </w:rPr>
        <w:t>гулярная физическая активность); физического совершенствования, при занятиях спортивно-оздоровительной деятельностью.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7C42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</w:t>
      </w:r>
      <w:r w:rsidRPr="00247C42">
        <w:rPr>
          <w:rFonts w:ascii="Times New Roman" w:hAnsi="Times New Roman"/>
          <w:color w:val="000000"/>
          <w:sz w:val="28"/>
          <w:lang w:val="ru-RU"/>
        </w:rPr>
        <w:t xml:space="preserve">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247C42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</w:t>
      </w:r>
      <w:r w:rsidRPr="00247C42">
        <w:rPr>
          <w:rFonts w:ascii="Times New Roman" w:hAnsi="Times New Roman"/>
          <w:color w:val="000000"/>
          <w:sz w:val="28"/>
          <w:lang w:val="ru-RU"/>
        </w:rPr>
        <w:t>вному участию в решении практических задач математической направленности.</w:t>
      </w:r>
      <w:proofErr w:type="gramEnd"/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47C4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47C4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</w:t>
      </w:r>
      <w:r w:rsidRPr="00247C42">
        <w:rPr>
          <w:rFonts w:ascii="Times New Roman" w:hAnsi="Times New Roman"/>
          <w:color w:val="000000"/>
          <w:sz w:val="28"/>
          <w:lang w:val="ru-RU"/>
        </w:rPr>
        <w:t>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247C42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47C42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247C42">
        <w:rPr>
          <w:rFonts w:ascii="Times New Roman" w:hAnsi="Times New Roman"/>
          <w:color w:val="000000"/>
          <w:sz w:val="28"/>
          <w:lang w:val="ru-RU"/>
        </w:rPr>
        <w:t>анностью</w:t>
      </w:r>
      <w:proofErr w:type="spellEnd"/>
      <w:r w:rsidRPr="00247C4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</w:t>
      </w:r>
      <w:r w:rsidRPr="00247C42">
        <w:rPr>
          <w:rFonts w:ascii="Times New Roman" w:hAnsi="Times New Roman"/>
          <w:color w:val="000000"/>
          <w:sz w:val="28"/>
          <w:lang w:val="ru-RU"/>
        </w:rPr>
        <w:t xml:space="preserve">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9533F" w:rsidRPr="00247C42" w:rsidRDefault="0029533F">
      <w:pPr>
        <w:spacing w:after="0" w:line="264" w:lineRule="auto"/>
        <w:ind w:left="120"/>
        <w:jc w:val="both"/>
        <w:rPr>
          <w:lang w:val="ru-RU"/>
        </w:rPr>
      </w:pPr>
    </w:p>
    <w:p w:rsidR="0029533F" w:rsidRPr="00247C42" w:rsidRDefault="00B13866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247C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533F" w:rsidRPr="00247C42" w:rsidRDefault="0029533F">
      <w:pPr>
        <w:spacing w:after="0" w:line="264" w:lineRule="auto"/>
        <w:ind w:left="120"/>
        <w:jc w:val="both"/>
        <w:rPr>
          <w:lang w:val="ru-RU"/>
        </w:rPr>
      </w:pP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47C4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47C4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</w:t>
      </w:r>
      <w:r w:rsidRPr="00247C42">
        <w:rPr>
          <w:rFonts w:ascii="Times New Roman" w:hAnsi="Times New Roman"/>
          <w:color w:val="000000"/>
          <w:sz w:val="28"/>
          <w:lang w:val="ru-RU"/>
        </w:rPr>
        <w:t xml:space="preserve">арактеризуются овладением универсальными </w:t>
      </w:r>
      <w:r w:rsidRPr="00247C4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47C42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47C4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47C4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47C42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</w:t>
      </w:r>
      <w:r w:rsidRPr="00247C42">
        <w:rPr>
          <w:rFonts w:ascii="Times New Roman" w:hAnsi="Times New Roman"/>
          <w:i/>
          <w:color w:val="000000"/>
          <w:sz w:val="28"/>
          <w:lang w:val="ru-RU"/>
        </w:rPr>
        <w:t>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47C42">
        <w:rPr>
          <w:rFonts w:ascii="Times New Roman" w:hAnsi="Times New Roman"/>
          <w:color w:val="000000"/>
          <w:sz w:val="28"/>
          <w:lang w:val="ru-RU"/>
        </w:rPr>
        <w:t>.</w:t>
      </w:r>
    </w:p>
    <w:p w:rsidR="0029533F" w:rsidRDefault="00B138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533F" w:rsidRPr="00247C42" w:rsidRDefault="00B138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</w:t>
      </w:r>
      <w:r w:rsidRPr="00247C42">
        <w:rPr>
          <w:rFonts w:ascii="Times New Roman" w:hAnsi="Times New Roman"/>
          <w:color w:val="000000"/>
          <w:sz w:val="28"/>
          <w:lang w:val="ru-RU"/>
        </w:rPr>
        <w:t>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9533F" w:rsidRPr="00247C42" w:rsidRDefault="00B138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</w:t>
      </w:r>
      <w:r w:rsidRPr="00247C42">
        <w:rPr>
          <w:rFonts w:ascii="Times New Roman" w:hAnsi="Times New Roman"/>
          <w:color w:val="000000"/>
          <w:sz w:val="28"/>
          <w:lang w:val="ru-RU"/>
        </w:rPr>
        <w:t>е, единичные, частные и общие; условные;</w:t>
      </w:r>
    </w:p>
    <w:p w:rsidR="0029533F" w:rsidRPr="00247C42" w:rsidRDefault="00B138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247C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29533F" w:rsidRPr="00247C42" w:rsidRDefault="00B138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</w:t>
      </w:r>
      <w:r w:rsidRPr="00247C42">
        <w:rPr>
          <w:rFonts w:ascii="Times New Roman" w:hAnsi="Times New Roman"/>
          <w:color w:val="000000"/>
          <w:sz w:val="28"/>
          <w:lang w:val="ru-RU"/>
        </w:rPr>
        <w:t>нов логики, дедуктивных и индуктивных умозаключений, умозаключений по аналогии;</w:t>
      </w:r>
    </w:p>
    <w:p w:rsidR="0029533F" w:rsidRPr="00247C42" w:rsidRDefault="00B138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47C4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47C42">
        <w:rPr>
          <w:rFonts w:ascii="Times New Roman" w:hAnsi="Times New Roman"/>
          <w:color w:val="000000"/>
          <w:sz w:val="28"/>
          <w:lang w:val="ru-RU"/>
        </w:rPr>
        <w:t>; обосновывать собственны</w:t>
      </w:r>
      <w:r w:rsidRPr="00247C42">
        <w:rPr>
          <w:rFonts w:ascii="Times New Roman" w:hAnsi="Times New Roman"/>
          <w:color w:val="000000"/>
          <w:sz w:val="28"/>
          <w:lang w:val="ru-RU"/>
        </w:rPr>
        <w:t>е суждения и выводы;</w:t>
      </w:r>
    </w:p>
    <w:p w:rsidR="0029533F" w:rsidRPr="00247C42" w:rsidRDefault="00B138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9533F" w:rsidRDefault="00B138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533F" w:rsidRPr="00247C42" w:rsidRDefault="00B138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</w:t>
      </w:r>
      <w:r w:rsidRPr="00247C42">
        <w:rPr>
          <w:rFonts w:ascii="Times New Roman" w:hAnsi="Times New Roman"/>
          <w:color w:val="000000"/>
          <w:sz w:val="28"/>
          <w:lang w:val="ru-RU"/>
        </w:rPr>
        <w:t>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9533F" w:rsidRPr="00247C42" w:rsidRDefault="00B138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</w:t>
      </w:r>
      <w:r w:rsidRPr="00247C42">
        <w:rPr>
          <w:rFonts w:ascii="Times New Roman" w:hAnsi="Times New Roman"/>
          <w:color w:val="000000"/>
          <w:sz w:val="28"/>
          <w:lang w:val="ru-RU"/>
        </w:rPr>
        <w:t>обенностей математического объекта, явления, процесса, выявлению зависимостей между объектами, явлениями, процессами;</w:t>
      </w:r>
    </w:p>
    <w:p w:rsidR="0029533F" w:rsidRPr="00247C42" w:rsidRDefault="00B138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</w:t>
      </w:r>
      <w:r w:rsidRPr="00247C42">
        <w:rPr>
          <w:rFonts w:ascii="Times New Roman" w:hAnsi="Times New Roman"/>
          <w:color w:val="000000"/>
          <w:sz w:val="28"/>
          <w:lang w:val="ru-RU"/>
        </w:rPr>
        <w:t>езультатов, выводов и обобщений;</w:t>
      </w:r>
    </w:p>
    <w:p w:rsidR="0029533F" w:rsidRPr="00247C42" w:rsidRDefault="00B138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9533F" w:rsidRDefault="00B138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533F" w:rsidRPr="00247C42" w:rsidRDefault="00B138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9533F" w:rsidRPr="00247C42" w:rsidRDefault="00B138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9533F" w:rsidRPr="00247C42" w:rsidRDefault="00B138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9533F" w:rsidRPr="00247C42" w:rsidRDefault="00B138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247C42">
        <w:rPr>
          <w:rFonts w:ascii="Times New Roman" w:hAnsi="Times New Roman"/>
          <w:color w:val="000000"/>
          <w:sz w:val="28"/>
          <w:lang w:val="ru-RU"/>
        </w:rPr>
        <w:t>надёжность информации по самостоятельно сформулированным критериям.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47C4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47C42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47C42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247C42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247C42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29533F" w:rsidRDefault="00B138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533F" w:rsidRPr="00247C42" w:rsidRDefault="00B138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</w:t>
      </w:r>
      <w:r w:rsidRPr="00247C42">
        <w:rPr>
          <w:rFonts w:ascii="Times New Roman" w:hAnsi="Times New Roman"/>
          <w:color w:val="000000"/>
          <w:sz w:val="28"/>
          <w:lang w:val="ru-RU"/>
        </w:rPr>
        <w:t xml:space="preserve">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9533F" w:rsidRPr="00247C42" w:rsidRDefault="00B138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</w:t>
      </w:r>
      <w:r w:rsidRPr="00247C42">
        <w:rPr>
          <w:rFonts w:ascii="Times New Roman" w:hAnsi="Times New Roman"/>
          <w:color w:val="000000"/>
          <w:sz w:val="28"/>
          <w:lang w:val="ru-RU"/>
        </w:rPr>
        <w:t>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9533F" w:rsidRPr="00247C42" w:rsidRDefault="00B138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</w:t>
      </w:r>
      <w:r w:rsidRPr="00247C42">
        <w:rPr>
          <w:rFonts w:ascii="Times New Roman" w:hAnsi="Times New Roman"/>
          <w:color w:val="000000"/>
          <w:sz w:val="28"/>
          <w:lang w:val="ru-RU"/>
        </w:rPr>
        <w:t>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9533F" w:rsidRDefault="00B138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533F" w:rsidRPr="00247C42" w:rsidRDefault="00B138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</w:t>
      </w:r>
      <w:r w:rsidRPr="00247C42">
        <w:rPr>
          <w:rFonts w:ascii="Times New Roman" w:hAnsi="Times New Roman"/>
          <w:color w:val="000000"/>
          <w:sz w:val="28"/>
          <w:lang w:val="ru-RU"/>
        </w:rPr>
        <w:t>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9533F" w:rsidRPr="00247C42" w:rsidRDefault="00B138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</w:t>
      </w:r>
      <w:r w:rsidRPr="00247C42">
        <w:rPr>
          <w:rFonts w:ascii="Times New Roman" w:hAnsi="Times New Roman"/>
          <w:color w:val="000000"/>
          <w:sz w:val="28"/>
          <w:lang w:val="ru-RU"/>
        </w:rPr>
        <w:t>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47C4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47C4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47C42">
        <w:rPr>
          <w:rFonts w:ascii="Times New Roman" w:hAnsi="Times New Roman"/>
          <w:i/>
          <w:color w:val="000000"/>
          <w:sz w:val="28"/>
          <w:lang w:val="ru-RU"/>
        </w:rPr>
        <w:t>де</w:t>
      </w:r>
      <w:r w:rsidRPr="00247C42">
        <w:rPr>
          <w:rFonts w:ascii="Times New Roman" w:hAnsi="Times New Roman"/>
          <w:i/>
          <w:color w:val="000000"/>
          <w:sz w:val="28"/>
          <w:lang w:val="ru-RU"/>
        </w:rPr>
        <w:t>йствия, обеспечивают формирование смысловых установок и жизненных навыков личности</w:t>
      </w:r>
      <w:r w:rsidRPr="00247C42">
        <w:rPr>
          <w:rFonts w:ascii="Times New Roman" w:hAnsi="Times New Roman"/>
          <w:color w:val="000000"/>
          <w:sz w:val="28"/>
          <w:lang w:val="ru-RU"/>
        </w:rPr>
        <w:t>.</w:t>
      </w:r>
    </w:p>
    <w:p w:rsidR="0029533F" w:rsidRDefault="00B138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533F" w:rsidRPr="00247C42" w:rsidRDefault="00B13866">
      <w:pPr>
        <w:numPr>
          <w:ilvl w:val="0"/>
          <w:numId w:val="7"/>
        </w:numPr>
        <w:spacing w:after="0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 xml:space="preserve"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</w:t>
      </w:r>
      <w:r w:rsidRPr="00247C42">
        <w:rPr>
          <w:rFonts w:ascii="Times New Roman" w:hAnsi="Times New Roman"/>
          <w:color w:val="000000"/>
          <w:sz w:val="28"/>
          <w:lang w:val="ru-RU"/>
        </w:rPr>
        <w:t>варианты решений с учётом новой информации.</w:t>
      </w:r>
    </w:p>
    <w:p w:rsidR="0029533F" w:rsidRDefault="00B138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533F" w:rsidRPr="00247C42" w:rsidRDefault="00B138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</w:t>
      </w:r>
      <w:r w:rsidRPr="00247C42">
        <w:rPr>
          <w:rFonts w:ascii="Times New Roman" w:hAnsi="Times New Roman"/>
          <w:color w:val="000000"/>
          <w:sz w:val="28"/>
          <w:lang w:val="ru-RU"/>
        </w:rPr>
        <w:t>матической задачи;</w:t>
      </w:r>
    </w:p>
    <w:p w:rsidR="0029533F" w:rsidRPr="00247C42" w:rsidRDefault="00B138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9533F" w:rsidRPr="00247C42" w:rsidRDefault="00B138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</w:t>
      </w:r>
      <w:r w:rsidRPr="00247C42">
        <w:rPr>
          <w:rFonts w:ascii="Times New Roman" w:hAnsi="Times New Roman"/>
          <w:color w:val="000000"/>
          <w:sz w:val="28"/>
          <w:lang w:val="ru-RU"/>
        </w:rPr>
        <w:t xml:space="preserve">нять причины достижения или </w:t>
      </w:r>
      <w:proofErr w:type="spellStart"/>
      <w:r w:rsidRPr="00247C4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47C42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9533F" w:rsidRPr="00247C42" w:rsidRDefault="0029533F">
      <w:pPr>
        <w:spacing w:after="0" w:line="264" w:lineRule="auto"/>
        <w:ind w:left="120"/>
        <w:jc w:val="both"/>
        <w:rPr>
          <w:lang w:val="ru-RU"/>
        </w:rPr>
      </w:pPr>
    </w:p>
    <w:p w:rsidR="0029533F" w:rsidRPr="00247C42" w:rsidRDefault="00B13866">
      <w:pPr>
        <w:spacing w:after="0" w:line="264" w:lineRule="auto"/>
        <w:ind w:left="120"/>
        <w:jc w:val="both"/>
        <w:rPr>
          <w:lang w:val="ru-RU"/>
        </w:rPr>
      </w:pPr>
      <w:r w:rsidRPr="00247C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533F" w:rsidRPr="00247C42" w:rsidRDefault="0029533F">
      <w:pPr>
        <w:spacing w:after="0" w:line="264" w:lineRule="auto"/>
        <w:ind w:left="120"/>
        <w:jc w:val="both"/>
        <w:rPr>
          <w:lang w:val="ru-RU"/>
        </w:rPr>
      </w:pPr>
    </w:p>
    <w:p w:rsidR="0029533F" w:rsidRPr="00247C42" w:rsidRDefault="00B13866">
      <w:pPr>
        <w:spacing w:after="0" w:line="264" w:lineRule="auto"/>
        <w:ind w:left="120"/>
        <w:jc w:val="both"/>
        <w:rPr>
          <w:lang w:val="ru-RU"/>
        </w:rPr>
      </w:pPr>
      <w:bookmarkStart w:id="11" w:name="_Toc118726597"/>
      <w:bookmarkEnd w:id="11"/>
      <w:r w:rsidRPr="00247C4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9533F" w:rsidRPr="00247C42" w:rsidRDefault="0029533F">
      <w:pPr>
        <w:spacing w:after="0" w:line="264" w:lineRule="auto"/>
        <w:ind w:left="120"/>
        <w:jc w:val="both"/>
        <w:rPr>
          <w:lang w:val="ru-RU"/>
        </w:rPr>
      </w:pP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</w:t>
      </w:r>
      <w:r w:rsidRPr="00247C42">
        <w:rPr>
          <w:rFonts w:ascii="Times New Roman" w:hAnsi="Times New Roman"/>
          <w:color w:val="000000"/>
          <w:sz w:val="28"/>
          <w:lang w:val="ru-RU"/>
        </w:rPr>
        <w:t xml:space="preserve"> решении геометрических задач.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двугранный угол, грани двугранного угла, ребро </w:t>
      </w:r>
      <w:r w:rsidRPr="00247C42">
        <w:rPr>
          <w:rFonts w:ascii="Times New Roman" w:hAnsi="Times New Roman"/>
          <w:color w:val="000000"/>
          <w:sz w:val="28"/>
          <w:lang w:val="ru-RU"/>
        </w:rPr>
        <w:t>двугранного угла; линейный угол двугранного угла; градусная мера двугранного угла.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</w:t>
      </w:r>
      <w:r w:rsidRPr="00247C42">
        <w:rPr>
          <w:rFonts w:ascii="Times New Roman" w:hAnsi="Times New Roman"/>
          <w:color w:val="000000"/>
          <w:sz w:val="28"/>
          <w:lang w:val="ru-RU"/>
        </w:rPr>
        <w:t>; призма, прямоугольный параллелепипед, куб).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параллелепипеды).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</w:t>
      </w:r>
      <w:r w:rsidRPr="00247C42">
        <w:rPr>
          <w:rFonts w:ascii="Times New Roman" w:hAnsi="Times New Roman"/>
          <w:color w:val="000000"/>
          <w:sz w:val="28"/>
          <w:lang w:val="ru-RU"/>
        </w:rPr>
        <w:t>оскость, сечение многогранников.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чертежи из рисунков простых объёмных фигур: вид сверху, сбоку, снизу.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 xml:space="preserve">Решать задачи </w:t>
      </w:r>
      <w:r w:rsidRPr="00247C42">
        <w:rPr>
          <w:rFonts w:ascii="Times New Roman" w:hAnsi="Times New Roman"/>
          <w:color w:val="000000"/>
          <w:sz w:val="28"/>
          <w:lang w:val="ru-RU"/>
        </w:rPr>
        <w:t xml:space="preserve">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 до плоскости, </w:t>
      </w:r>
      <w:proofErr w:type="gramStart"/>
      <w:r w:rsidRPr="00247C42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247C42">
        <w:rPr>
          <w:rFonts w:ascii="Times New Roman" w:hAnsi="Times New Roman"/>
          <w:color w:val="000000"/>
          <w:sz w:val="28"/>
          <w:lang w:val="ru-RU"/>
        </w:rPr>
        <w:t xml:space="preserve"> скрещивающи</w:t>
      </w:r>
      <w:r w:rsidRPr="00247C42">
        <w:rPr>
          <w:rFonts w:ascii="Times New Roman" w:hAnsi="Times New Roman"/>
          <w:color w:val="000000"/>
          <w:sz w:val="28"/>
          <w:lang w:val="ru-RU"/>
        </w:rPr>
        <w:t>мися прямыми.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7C42">
        <w:rPr>
          <w:rFonts w:ascii="Times New Roman" w:hAnsi="Times New Roman"/>
          <w:color w:val="000000"/>
          <w:sz w:val="28"/>
          <w:lang w:val="ru-RU"/>
        </w:rPr>
        <w:t xml:space="preserve"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</w:t>
      </w:r>
      <w:r w:rsidRPr="00247C42">
        <w:rPr>
          <w:rFonts w:ascii="Times New Roman" w:hAnsi="Times New Roman"/>
          <w:color w:val="000000"/>
          <w:sz w:val="28"/>
          <w:lang w:val="ru-RU"/>
        </w:rPr>
        <w:t>между плоскостями, двугранных углов.</w:t>
      </w:r>
      <w:proofErr w:type="gramEnd"/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объёмы 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</w:t>
      </w:r>
      <w:r w:rsidRPr="00247C42">
        <w:rPr>
          <w:rFonts w:ascii="Times New Roman" w:hAnsi="Times New Roman"/>
          <w:color w:val="000000"/>
          <w:sz w:val="28"/>
          <w:lang w:val="ru-RU"/>
        </w:rPr>
        <w:t>остранстве; центр, ось и плоскость симметрии; центр, ось и плоскость симметрии фигуры.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</w:t>
      </w:r>
      <w:r w:rsidRPr="00247C42">
        <w:rPr>
          <w:rFonts w:ascii="Times New Roman" w:hAnsi="Times New Roman"/>
          <w:color w:val="000000"/>
          <w:sz w:val="28"/>
          <w:lang w:val="ru-RU"/>
        </w:rPr>
        <w:t xml:space="preserve"> для решения стереометрических задач, предполагающих несколько шагов решения, если условия применения заданы в явной форме.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Приводить приме</w:t>
      </w:r>
      <w:r w:rsidRPr="00247C42">
        <w:rPr>
          <w:rFonts w:ascii="Times New Roman" w:hAnsi="Times New Roman"/>
          <w:color w:val="000000"/>
          <w:sz w:val="28"/>
          <w:lang w:val="ru-RU"/>
        </w:rPr>
        <w:t>ры математических закономерностей в природе и жизни, распознавать проявление законов геометрии в искусстве.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</w:t>
      </w:r>
      <w:r w:rsidRPr="00247C42">
        <w:rPr>
          <w:rFonts w:ascii="Times New Roman" w:hAnsi="Times New Roman"/>
          <w:color w:val="000000"/>
          <w:sz w:val="28"/>
          <w:lang w:val="ru-RU"/>
        </w:rPr>
        <w:t>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29533F" w:rsidRPr="00247C42" w:rsidRDefault="0029533F">
      <w:pPr>
        <w:spacing w:after="0" w:line="264" w:lineRule="auto"/>
        <w:ind w:left="120"/>
        <w:jc w:val="both"/>
        <w:rPr>
          <w:lang w:val="ru-RU"/>
        </w:rPr>
      </w:pPr>
    </w:p>
    <w:p w:rsidR="0029533F" w:rsidRPr="00247C42" w:rsidRDefault="00B13866">
      <w:pPr>
        <w:spacing w:after="0" w:line="264" w:lineRule="auto"/>
        <w:ind w:left="120"/>
        <w:jc w:val="both"/>
        <w:rPr>
          <w:lang w:val="ru-RU"/>
        </w:rPr>
      </w:pPr>
      <w:r w:rsidRPr="00247C42">
        <w:rPr>
          <w:rFonts w:ascii="Times New Roman" w:hAnsi="Times New Roman"/>
          <w:b/>
          <w:color w:val="000000"/>
          <w:sz w:val="28"/>
          <w:lang w:val="ru-RU"/>
        </w:rPr>
        <w:t xml:space="preserve">11 </w:t>
      </w:r>
      <w:r w:rsidRPr="00247C42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29533F" w:rsidRPr="00247C42" w:rsidRDefault="0029533F">
      <w:pPr>
        <w:spacing w:after="0" w:line="264" w:lineRule="auto"/>
        <w:ind w:left="120"/>
        <w:jc w:val="both"/>
        <w:rPr>
          <w:lang w:val="ru-RU"/>
        </w:rPr>
      </w:pP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Оперировать понятиями: цилиндрическая поверхность, 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О</w:t>
      </w:r>
      <w:r w:rsidRPr="00247C42">
        <w:rPr>
          <w:rFonts w:ascii="Times New Roman" w:hAnsi="Times New Roman"/>
          <w:color w:val="000000"/>
          <w:sz w:val="28"/>
          <w:lang w:val="ru-RU"/>
        </w:rPr>
        <w:t>бъяснять способы получения тел вращения.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основание сегмента, высота сегмента; шаровой слой, основание шарового слоя, высота шарового слоя; шаровой сектор.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Выч</w:t>
      </w:r>
      <w:r w:rsidRPr="00247C42">
        <w:rPr>
          <w:rFonts w:ascii="Times New Roman" w:hAnsi="Times New Roman"/>
          <w:color w:val="000000"/>
          <w:sz w:val="28"/>
          <w:lang w:val="ru-RU"/>
        </w:rPr>
        <w:t>ислять объёмы и площади поверхностей тел вращения, геометрических тел с применением формул.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сферы; сфера, вписанная в многогранник или тело вращения.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</w:t>
      </w:r>
      <w:r w:rsidRPr="00247C42">
        <w:rPr>
          <w:rFonts w:ascii="Times New Roman" w:hAnsi="Times New Roman"/>
          <w:color w:val="000000"/>
          <w:sz w:val="28"/>
          <w:lang w:val="ru-RU"/>
        </w:rPr>
        <w:t>дями поверхностей и объёмами подобных тел.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рисунков простых объёмных фигур: вид сверху, сбоку, снизу; строить сечения тел вращения.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</w:t>
      </w:r>
      <w:r w:rsidRPr="00247C42">
        <w:rPr>
          <w:rFonts w:ascii="Times New Roman" w:hAnsi="Times New Roman"/>
          <w:color w:val="000000"/>
          <w:sz w:val="28"/>
          <w:lang w:val="ru-RU"/>
        </w:rPr>
        <w:t>ора на число, объяснять, какими свойствами они обладают.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</w:t>
      </w:r>
      <w:r w:rsidRPr="00247C42">
        <w:rPr>
          <w:rFonts w:ascii="Times New Roman" w:hAnsi="Times New Roman"/>
          <w:color w:val="000000"/>
          <w:sz w:val="28"/>
          <w:lang w:val="ru-RU"/>
        </w:rPr>
        <w:t xml:space="preserve">ение векторов, коллинеарные и </w:t>
      </w:r>
      <w:proofErr w:type="spellStart"/>
      <w:r w:rsidRPr="00247C42">
        <w:rPr>
          <w:rFonts w:ascii="Times New Roman" w:hAnsi="Times New Roman"/>
          <w:color w:val="000000"/>
          <w:sz w:val="28"/>
          <w:lang w:val="ru-RU"/>
        </w:rPr>
        <w:t>компланарные</w:t>
      </w:r>
      <w:proofErr w:type="spellEnd"/>
      <w:r w:rsidRPr="00247C42">
        <w:rPr>
          <w:rFonts w:ascii="Times New Roman" w:hAnsi="Times New Roman"/>
          <w:color w:val="000000"/>
          <w:sz w:val="28"/>
          <w:lang w:val="ru-RU"/>
        </w:rPr>
        <w:t xml:space="preserve"> векторы.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</w:t>
      </w:r>
      <w:r w:rsidRPr="00247C42">
        <w:rPr>
          <w:rFonts w:ascii="Times New Roman" w:hAnsi="Times New Roman"/>
          <w:color w:val="000000"/>
          <w:sz w:val="28"/>
          <w:lang w:val="ru-RU"/>
        </w:rPr>
        <w:t>ме координат.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Реш</w:t>
      </w:r>
      <w:r w:rsidRPr="00247C42">
        <w:rPr>
          <w:rFonts w:ascii="Times New Roman" w:hAnsi="Times New Roman"/>
          <w:color w:val="000000"/>
          <w:sz w:val="28"/>
          <w:lang w:val="ru-RU"/>
        </w:rPr>
        <w:t>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</w:t>
      </w:r>
      <w:r w:rsidRPr="00247C42">
        <w:rPr>
          <w:rFonts w:ascii="Times New Roman" w:hAnsi="Times New Roman"/>
          <w:color w:val="000000"/>
          <w:sz w:val="28"/>
          <w:lang w:val="ru-RU"/>
        </w:rPr>
        <w:t>онные системы при решении стереометрических задач.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29533F" w:rsidRPr="00247C42" w:rsidRDefault="00B13866">
      <w:pPr>
        <w:spacing w:after="0" w:line="264" w:lineRule="auto"/>
        <w:ind w:firstLine="600"/>
        <w:jc w:val="both"/>
        <w:rPr>
          <w:lang w:val="ru-RU"/>
        </w:rPr>
      </w:pPr>
      <w:r w:rsidRPr="00247C42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</w:t>
      </w:r>
      <w:r w:rsidRPr="00247C42">
        <w:rPr>
          <w:rFonts w:ascii="Times New Roman" w:hAnsi="Times New Roman"/>
          <w:color w:val="000000"/>
          <w:sz w:val="28"/>
          <w:lang w:val="ru-RU"/>
        </w:rPr>
        <w:t>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</w:t>
      </w:r>
      <w:r w:rsidRPr="00247C42">
        <w:rPr>
          <w:rFonts w:ascii="Times New Roman" w:hAnsi="Times New Roman"/>
          <w:color w:val="000000"/>
          <w:sz w:val="28"/>
          <w:lang w:val="ru-RU"/>
        </w:rPr>
        <w:t>е задачи, связанные с нахождением геометрических величин.</w:t>
      </w:r>
    </w:p>
    <w:p w:rsidR="0029533F" w:rsidRPr="00247C42" w:rsidRDefault="0029533F">
      <w:pPr>
        <w:rPr>
          <w:lang w:val="ru-RU"/>
        </w:rPr>
        <w:sectPr w:rsidR="0029533F" w:rsidRPr="00247C42">
          <w:pgSz w:w="11906" w:h="16383"/>
          <w:pgMar w:top="1134" w:right="850" w:bottom="1134" w:left="1701" w:header="720" w:footer="720" w:gutter="0"/>
          <w:cols w:space="720"/>
        </w:sectPr>
      </w:pPr>
    </w:p>
    <w:p w:rsidR="0029533F" w:rsidRDefault="00B13866">
      <w:pPr>
        <w:spacing w:after="0"/>
        <w:ind w:left="120"/>
      </w:pPr>
      <w:bookmarkStart w:id="12" w:name="block-24661810"/>
      <w:bookmarkEnd w:id="8"/>
      <w:r w:rsidRPr="00247C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533F" w:rsidRDefault="00B138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29533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33F" w:rsidRDefault="0029533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3F" w:rsidRDefault="002953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3F" w:rsidRDefault="002953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3F" w:rsidRDefault="0029533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3F" w:rsidRDefault="0029533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3F" w:rsidRDefault="0029533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3F" w:rsidRDefault="002953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3F" w:rsidRDefault="0029533F"/>
        </w:tc>
      </w:tr>
      <w:tr w:rsidR="002953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533F" w:rsidRDefault="0029533F"/>
        </w:tc>
      </w:tr>
    </w:tbl>
    <w:p w:rsidR="0029533F" w:rsidRDefault="0029533F">
      <w:pPr>
        <w:sectPr w:rsidR="002953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33F" w:rsidRDefault="00B138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29533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33F" w:rsidRDefault="002953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3F" w:rsidRDefault="002953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3F" w:rsidRDefault="002953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3F" w:rsidRDefault="0029533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3F" w:rsidRDefault="0029533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3F" w:rsidRDefault="002953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3F" w:rsidRDefault="002953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3F" w:rsidRDefault="0029533F"/>
        </w:tc>
      </w:tr>
      <w:tr w:rsidR="002953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533F" w:rsidRDefault="0029533F"/>
        </w:tc>
      </w:tr>
    </w:tbl>
    <w:p w:rsidR="0029533F" w:rsidRDefault="0029533F">
      <w:pPr>
        <w:sectPr w:rsidR="002953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33F" w:rsidRDefault="0029533F">
      <w:pPr>
        <w:sectPr w:rsidR="002953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33F" w:rsidRDefault="00B13866">
      <w:pPr>
        <w:spacing w:after="0"/>
        <w:ind w:left="120"/>
      </w:pPr>
      <w:bookmarkStart w:id="13" w:name="block-2466181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533F" w:rsidRDefault="00B138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4579"/>
        <w:gridCol w:w="1224"/>
        <w:gridCol w:w="1841"/>
        <w:gridCol w:w="1910"/>
        <w:gridCol w:w="1347"/>
        <w:gridCol w:w="2221"/>
      </w:tblGrid>
      <w:tr w:rsidR="0029533F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33F" w:rsidRDefault="0029533F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3F" w:rsidRDefault="002953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3F" w:rsidRDefault="002953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3F" w:rsidRDefault="0029533F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3F" w:rsidRDefault="0029533F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3F" w:rsidRDefault="0029533F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3F" w:rsidRDefault="002953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3F" w:rsidRDefault="002953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3F" w:rsidRDefault="0029533F"/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стереометрии: точка, 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пересекающиеся плоскости, </w:t>
            </w: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Начальные сведения о кубе</w:t>
            </w: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</w:t>
            </w: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пространстве: </w:t>
            </w:r>
            <w:proofErr w:type="gramStart"/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 в </w:t>
            </w: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сторонами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пространственные фигуры на плоскости: тетраэдр, куб, </w:t>
            </w: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</w:t>
            </w: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прямой </w:t>
            </w: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</w:t>
            </w: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точки до плоскости, расстояние </w:t>
            </w:r>
            <w:proofErr w:type="gramStart"/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"Перпендикулярность прямых и плоскостей" и "Углы между прямыми и </w:t>
            </w: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призма; грани и основания призмы; прямая и наклонная призмы; боковая и полная 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многогранники: понятие </w:t>
            </w: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</w:t>
            </w: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относительно точки, прямой,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полной </w:t>
            </w: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объёме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расстояний: между двумя точками, от точки </w:t>
            </w: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 прямой, от </w:t>
            </w: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точки до плоскости, </w:t>
            </w:r>
            <w:proofErr w:type="gramStart"/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</w:t>
            </w:r>
            <w:proofErr w:type="gramStart"/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углов: между скрещивающимися прямыми, между прямой и плоскостью, двугранных </w:t>
            </w: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углов, углов между плоскостями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3F" w:rsidRDefault="0029533F"/>
        </w:tc>
      </w:tr>
    </w:tbl>
    <w:p w:rsidR="0029533F" w:rsidRDefault="0029533F">
      <w:pPr>
        <w:sectPr w:rsidR="002953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33F" w:rsidRDefault="00B138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0"/>
        <w:gridCol w:w="1295"/>
        <w:gridCol w:w="1841"/>
        <w:gridCol w:w="1910"/>
        <w:gridCol w:w="1347"/>
        <w:gridCol w:w="2221"/>
      </w:tblGrid>
      <w:tr w:rsidR="0029533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33F" w:rsidRDefault="002953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3F" w:rsidRDefault="002953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3F" w:rsidRDefault="002953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3F" w:rsidRDefault="0029533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3F" w:rsidRDefault="0029533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3F" w:rsidRDefault="0029533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33F" w:rsidRDefault="002953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3F" w:rsidRDefault="002953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33F" w:rsidRDefault="0029533F"/>
        </w:tc>
      </w:tr>
      <w:tr w:rsidR="002953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цилиндра на плоскости. </w:t>
            </w: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Конус: основание и вершина, образующая и</w:t>
            </w: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конуса на плоскости. Развёртка конуса. Сечения конуса (плоскостью, параллельной основанию, и плоскостью, </w:t>
            </w: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цилиндра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</w:t>
            </w: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углов между прямыми и </w:t>
            </w: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Основные фигуры, факты, теоремы </w:t>
            </w: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33F" w:rsidRDefault="0029533F">
            <w:pPr>
              <w:spacing w:after="0"/>
              <w:ind w:left="135"/>
            </w:pPr>
          </w:p>
        </w:tc>
      </w:tr>
      <w:tr w:rsidR="00295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3F" w:rsidRPr="00247C42" w:rsidRDefault="00B13866">
            <w:pPr>
              <w:spacing w:after="0"/>
              <w:ind w:left="135"/>
              <w:rPr>
                <w:lang w:val="ru-RU"/>
              </w:rPr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 w:rsidRPr="00247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33F" w:rsidRDefault="00B13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33F" w:rsidRDefault="0029533F"/>
        </w:tc>
      </w:tr>
    </w:tbl>
    <w:p w:rsidR="0029533F" w:rsidRDefault="0029533F">
      <w:pPr>
        <w:sectPr w:rsidR="002953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33F" w:rsidRDefault="0029533F">
      <w:pPr>
        <w:sectPr w:rsidR="002953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33F" w:rsidRDefault="00B13866">
      <w:pPr>
        <w:spacing w:after="0"/>
        <w:ind w:left="120"/>
      </w:pPr>
      <w:bookmarkStart w:id="14" w:name="block-2466181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533F" w:rsidRDefault="00B138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533F" w:rsidRDefault="0029533F">
      <w:pPr>
        <w:spacing w:after="0" w:line="480" w:lineRule="auto"/>
        <w:ind w:left="120"/>
      </w:pPr>
    </w:p>
    <w:p w:rsidR="0029533F" w:rsidRDefault="0029533F">
      <w:pPr>
        <w:spacing w:after="0" w:line="480" w:lineRule="auto"/>
        <w:ind w:left="120"/>
      </w:pPr>
    </w:p>
    <w:p w:rsidR="0029533F" w:rsidRDefault="0029533F">
      <w:pPr>
        <w:spacing w:after="0"/>
        <w:ind w:left="120"/>
      </w:pPr>
    </w:p>
    <w:p w:rsidR="0029533F" w:rsidRDefault="00B138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533F" w:rsidRDefault="0029533F">
      <w:pPr>
        <w:spacing w:after="0" w:line="480" w:lineRule="auto"/>
        <w:ind w:left="120"/>
      </w:pPr>
    </w:p>
    <w:p w:rsidR="0029533F" w:rsidRDefault="0029533F">
      <w:pPr>
        <w:spacing w:after="0"/>
        <w:ind w:left="120"/>
      </w:pPr>
    </w:p>
    <w:p w:rsidR="0029533F" w:rsidRPr="00247C42" w:rsidRDefault="00B13866">
      <w:pPr>
        <w:spacing w:after="0" w:line="480" w:lineRule="auto"/>
        <w:ind w:left="120"/>
        <w:rPr>
          <w:lang w:val="ru-RU"/>
        </w:rPr>
      </w:pPr>
      <w:r w:rsidRPr="00247C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533F" w:rsidRPr="00247C42" w:rsidRDefault="0029533F">
      <w:pPr>
        <w:spacing w:after="0" w:line="480" w:lineRule="auto"/>
        <w:ind w:left="120"/>
        <w:rPr>
          <w:lang w:val="ru-RU"/>
        </w:rPr>
      </w:pPr>
    </w:p>
    <w:p w:rsidR="0029533F" w:rsidRPr="00247C42" w:rsidRDefault="0029533F">
      <w:pPr>
        <w:rPr>
          <w:lang w:val="ru-RU"/>
        </w:rPr>
        <w:sectPr w:rsidR="0029533F" w:rsidRPr="00247C42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B13866" w:rsidRPr="00247C42" w:rsidRDefault="00B13866">
      <w:pPr>
        <w:rPr>
          <w:lang w:val="ru-RU"/>
        </w:rPr>
      </w:pPr>
    </w:p>
    <w:sectPr w:rsidR="00B13866" w:rsidRPr="00247C42" w:rsidSect="002953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2964"/>
    <w:multiLevelType w:val="multilevel"/>
    <w:tmpl w:val="4B1CC0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F85D25"/>
    <w:multiLevelType w:val="multilevel"/>
    <w:tmpl w:val="A5FADE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4C014E"/>
    <w:multiLevelType w:val="multilevel"/>
    <w:tmpl w:val="6ECE47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58784C"/>
    <w:multiLevelType w:val="multilevel"/>
    <w:tmpl w:val="7A3028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FF23B7"/>
    <w:multiLevelType w:val="multilevel"/>
    <w:tmpl w:val="A678D6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1A76E6"/>
    <w:multiLevelType w:val="multilevel"/>
    <w:tmpl w:val="6B60BF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005C4E"/>
    <w:multiLevelType w:val="multilevel"/>
    <w:tmpl w:val="ED1287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A91366"/>
    <w:multiLevelType w:val="multilevel"/>
    <w:tmpl w:val="EB50EF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33F"/>
    <w:rsid w:val="00247C42"/>
    <w:rsid w:val="0029533F"/>
    <w:rsid w:val="00B1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533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5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4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7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5242</Words>
  <Characters>29884</Characters>
  <Application>Microsoft Office Word</Application>
  <DocSecurity>0</DocSecurity>
  <Lines>249</Lines>
  <Paragraphs>70</Paragraphs>
  <ScaleCrop>false</ScaleCrop>
  <Company/>
  <LinksUpToDate>false</LinksUpToDate>
  <CharactersWithSpaces>35056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КОМиКО</cp:lastModifiedBy>
  <cp:revision>3</cp:revision>
  <dcterms:created xsi:type="dcterms:W3CDTF">2023-10-13T08:42:00Z</dcterms:created>
  <dcterms:modified xsi:type="dcterms:W3CDTF">2023-10-13T08:43:00Z</dcterms:modified>
</cp:coreProperties>
</file>