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85" w:rsidRPr="00723985" w:rsidRDefault="00151D3B" w:rsidP="0072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</w:rPr>
        <w:drawing>
          <wp:inline distT="0" distB="0" distL="0" distR="0">
            <wp:extent cx="6777649" cy="9326880"/>
            <wp:effectExtent l="19050" t="0" r="4151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49" cy="93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85" w:rsidRPr="00723985" w:rsidRDefault="00723985" w:rsidP="00723985">
      <w:pPr>
        <w:tabs>
          <w:tab w:val="left" w:pos="10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9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723985" w:rsidRPr="00723985" w:rsidRDefault="00723985" w:rsidP="00723985">
      <w:p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3985" w:rsidRPr="00723985" w:rsidRDefault="00723985" w:rsidP="00E602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>План воспитательной работы составлен для учащихся 1 класса на основании документов: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 xml:space="preserve">Закона РФ «Об образовании», 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 xml:space="preserve">Закона РФ «Об основных гарантиях прав ребенка в Российской Федерации», 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 xml:space="preserve"> «Стратегия развития воспитания в Российской Федерации на период до 2025 России, 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>ФГОС НОО.</w:t>
      </w:r>
    </w:p>
    <w:p w:rsidR="005F306C" w:rsidRDefault="005F306C" w:rsidP="005F306C"/>
    <w:p w:rsidR="005F306C" w:rsidRDefault="005F306C" w:rsidP="005F306C"/>
    <w:p w:rsidR="005F306C" w:rsidRDefault="00723985" w:rsidP="00E6027C">
      <w:pPr>
        <w:spacing w:line="360" w:lineRule="auto"/>
        <w:rPr>
          <w:rFonts w:ascii="Times New Roman" w:hAnsi="Times New Roman" w:cs="Times New Roman"/>
          <w:sz w:val="32"/>
        </w:rPr>
      </w:pPr>
      <w:r w:rsidRPr="005F306C">
        <w:rPr>
          <w:rFonts w:ascii="Times New Roman" w:hAnsi="Times New Roman" w:cs="Times New Roman"/>
          <w:sz w:val="32"/>
        </w:rPr>
        <w:t xml:space="preserve">Основные проблемы, </w:t>
      </w:r>
    </w:p>
    <w:p w:rsidR="00723985" w:rsidRPr="005F306C" w:rsidRDefault="00723985" w:rsidP="00E6027C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</w:rPr>
      </w:pPr>
      <w:r w:rsidRPr="005F306C">
        <w:rPr>
          <w:rFonts w:ascii="Times New Roman" w:hAnsi="Times New Roman" w:cs="Times New Roman"/>
          <w:sz w:val="32"/>
        </w:rPr>
        <w:t>на решение которых направлена программа</w:t>
      </w:r>
    </w:p>
    <w:p w:rsidR="00723985" w:rsidRPr="005F306C" w:rsidRDefault="00723985" w:rsidP="00E6027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F3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создание условий для воспитания здоровой, счастливой, свободной,ориентированной на труд личности;</w:t>
      </w:r>
    </w:p>
    <w:p w:rsidR="00723985" w:rsidRPr="00723985" w:rsidRDefault="00723985" w:rsidP="00E6027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723985" w:rsidRPr="00723985" w:rsidRDefault="00723985" w:rsidP="00E6027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формирование внутренней позиции личности по отношению к окружающей социальной действительности.</w:t>
      </w:r>
    </w:p>
    <w:p w:rsidR="00723985" w:rsidRPr="00723985" w:rsidRDefault="00723985" w:rsidP="00723985">
      <w:pPr>
        <w:shd w:val="clear" w:color="auto" w:fill="FFFFFF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E6027C" w:rsidRDefault="00E6027C" w:rsidP="00723985">
      <w:pPr>
        <w:pStyle w:val="a4"/>
        <w:ind w:left="0"/>
        <w:rPr>
          <w:b/>
          <w:sz w:val="28"/>
          <w:szCs w:val="28"/>
        </w:rPr>
      </w:pPr>
    </w:p>
    <w:p w:rsidR="00723985" w:rsidRPr="00E6027C" w:rsidRDefault="00723985" w:rsidP="00723985">
      <w:pPr>
        <w:pStyle w:val="a4"/>
        <w:ind w:left="0"/>
        <w:rPr>
          <w:b/>
          <w:sz w:val="28"/>
          <w:szCs w:val="28"/>
        </w:rPr>
      </w:pPr>
      <w:r w:rsidRPr="00E6027C">
        <w:rPr>
          <w:b/>
          <w:sz w:val="28"/>
          <w:szCs w:val="28"/>
        </w:rPr>
        <w:t xml:space="preserve">Цели и задачи </w:t>
      </w:r>
      <w:r w:rsidR="00E6027C">
        <w:rPr>
          <w:b/>
          <w:sz w:val="28"/>
          <w:szCs w:val="28"/>
        </w:rPr>
        <w:t>воспитательной работы</w:t>
      </w:r>
    </w:p>
    <w:p w:rsidR="00E6027C" w:rsidRDefault="00E6027C" w:rsidP="00E6027C">
      <w:pPr>
        <w:pStyle w:val="a4"/>
        <w:ind w:left="0"/>
        <w:rPr>
          <w:sz w:val="28"/>
          <w:szCs w:val="28"/>
        </w:rPr>
      </w:pPr>
    </w:p>
    <w:p w:rsidR="00723985" w:rsidRPr="00E6027C" w:rsidRDefault="00723985" w:rsidP="00E6027C">
      <w:pPr>
        <w:pStyle w:val="a4"/>
        <w:spacing w:line="276" w:lineRule="auto"/>
        <w:ind w:left="0"/>
        <w:rPr>
          <w:sz w:val="28"/>
          <w:szCs w:val="28"/>
        </w:rPr>
      </w:pPr>
      <w:r w:rsidRPr="00723985">
        <w:rPr>
          <w:color w:val="000000" w:themeColor="text1"/>
          <w:sz w:val="28"/>
          <w:szCs w:val="28"/>
        </w:rPr>
        <w:t>Деятельность  классного руководителя  - это  содействие развитию личности ребёнка,  обеспечение активной социальной защиты ребёнка.  Создание необходимых и достаточных условий для активизации усилий детей по решению собственных проблем, а также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sz w:val="28"/>
          <w:szCs w:val="28"/>
        </w:rPr>
        <w:lastRenderedPageBreak/>
        <w:t>• создание классного коллектива как воспитывающей среды, обеспечивающей социализацию каждого ребенка;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sz w:val="28"/>
          <w:szCs w:val="28"/>
        </w:rPr>
        <w:t>• организация всех видов групповой, коллективной и      индивидуальной деятельности, вовлекающей учащихся в общественно-ценностные отношения;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sz w:val="28"/>
          <w:szCs w:val="28"/>
        </w:rPr>
        <w:t>• коррекция индивидуального развития учащихся класса, способствующая свободному и полному раскрытию всех способностей школьников и их формированию.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b/>
          <w:sz w:val="28"/>
          <w:szCs w:val="28"/>
        </w:rPr>
        <w:t>Цельвоспитательной работы</w:t>
      </w:r>
      <w:r w:rsidRPr="00723985">
        <w:rPr>
          <w:rFonts w:ascii="Times New Roman" w:hAnsi="Times New Roman" w:cs="Times New Roman"/>
          <w:sz w:val="28"/>
          <w:szCs w:val="28"/>
        </w:rPr>
        <w:t>: 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 и, в частности, формирование у учащихся положительного отношения и интереса к учению,</w:t>
      </w:r>
      <w:r w:rsidRPr="00723985">
        <w:rPr>
          <w:rFonts w:ascii="Times New Roman" w:eastAsia="Times New Roman" w:hAnsi="Times New Roman" w:cs="Times New Roman"/>
          <w:sz w:val="28"/>
          <w:szCs w:val="28"/>
        </w:rPr>
        <w:t>создание условий для моделирования и построения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</w:t>
      </w:r>
    </w:p>
    <w:p w:rsidR="00723985" w:rsidRPr="001C3890" w:rsidRDefault="00723985" w:rsidP="00E6027C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C389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>1.Создать условия для успешной адаптации детей к школьным условиям, снижению школьной тревожности.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 xml:space="preserve">2.Формировать интерес к процессу и </w:t>
      </w:r>
      <w:r w:rsidR="001C3890" w:rsidRPr="001C3890">
        <w:rPr>
          <w:rFonts w:ascii="Times New Roman" w:hAnsi="Times New Roman" w:cs="Times New Roman"/>
          <w:sz w:val="28"/>
          <w:szCs w:val="28"/>
        </w:rPr>
        <w:t>содержанию учебной деятельности, воспитывать сознательное отношение к учебе, развивать познавательную деятельность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>3.Создать условия для развития нравственных качеств личности.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>4.Формировать</w:t>
      </w:r>
      <w:r w:rsidR="001C3890" w:rsidRPr="001C3890">
        <w:rPr>
          <w:rFonts w:ascii="Times New Roman" w:hAnsi="Times New Roman" w:cs="Times New Roman"/>
          <w:sz w:val="28"/>
          <w:szCs w:val="28"/>
        </w:rPr>
        <w:t xml:space="preserve"> и развивать  </w:t>
      </w:r>
      <w:r w:rsidRPr="001C3890">
        <w:rPr>
          <w:rFonts w:ascii="Times New Roman" w:hAnsi="Times New Roman" w:cs="Times New Roman"/>
          <w:sz w:val="28"/>
          <w:szCs w:val="28"/>
        </w:rPr>
        <w:t xml:space="preserve"> коммуникативные навыки, работать над созданием ученического коллектива.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>5.Создать условия для раскрытия творческого потенциала детей.</w:t>
      </w:r>
    </w:p>
    <w:p w:rsidR="001C3890" w:rsidRPr="001C3890" w:rsidRDefault="001C3890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>6. Воспитание патриотизма и любви к Отчизне</w:t>
      </w:r>
    </w:p>
    <w:p w:rsidR="001C3890" w:rsidRPr="001C3890" w:rsidRDefault="001C3890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</w:rPr>
        <w:t>7. Создание классных традиций</w:t>
      </w:r>
    </w:p>
    <w:p w:rsidR="00723985" w:rsidRDefault="00723985" w:rsidP="00E6027C">
      <w:pPr>
        <w:rPr>
          <w:rFonts w:ascii="Times New Roman" w:hAnsi="Times New Roman" w:cs="Times New Roman"/>
          <w:i/>
          <w:sz w:val="28"/>
          <w:szCs w:val="28"/>
        </w:rPr>
      </w:pPr>
    </w:p>
    <w:p w:rsidR="001C3890" w:rsidRDefault="001C3890" w:rsidP="00E6027C">
      <w:pPr>
        <w:rPr>
          <w:rFonts w:ascii="Times New Roman" w:hAnsi="Times New Roman" w:cs="Times New Roman"/>
          <w:i/>
          <w:sz w:val="28"/>
          <w:szCs w:val="28"/>
        </w:rPr>
      </w:pPr>
    </w:p>
    <w:p w:rsidR="001C3890" w:rsidRDefault="001C3890" w:rsidP="00E6027C">
      <w:pPr>
        <w:rPr>
          <w:rFonts w:ascii="Times New Roman" w:hAnsi="Times New Roman" w:cs="Times New Roman"/>
          <w:i/>
          <w:sz w:val="28"/>
          <w:szCs w:val="28"/>
        </w:rPr>
      </w:pPr>
    </w:p>
    <w:p w:rsidR="00E6027C" w:rsidRDefault="00E6027C" w:rsidP="00E6027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3890" w:rsidRPr="00E6027C" w:rsidRDefault="001C3890" w:rsidP="00E6027C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6027C">
        <w:rPr>
          <w:rFonts w:ascii="Times New Roman" w:eastAsia="Calibri" w:hAnsi="Times New Roman" w:cs="Times New Roman"/>
          <w:b/>
          <w:i/>
          <w:sz w:val="32"/>
          <w:szCs w:val="32"/>
        </w:rPr>
        <w:t>Основные направления воспитательной работы</w:t>
      </w:r>
    </w:p>
    <w:p w:rsidR="001C3890" w:rsidRPr="00E6027C" w:rsidRDefault="001C3890" w:rsidP="001C3890">
      <w:pPr>
        <w:spacing w:line="240" w:lineRule="auto"/>
        <w:ind w:left="36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E6027C">
        <w:rPr>
          <w:rFonts w:ascii="Times New Roman" w:eastAsia="Calibri" w:hAnsi="Times New Roman"/>
          <w:b/>
          <w:sz w:val="28"/>
          <w:szCs w:val="28"/>
        </w:rPr>
        <w:t>Духовно – нравственное воспитание</w:t>
      </w:r>
    </w:p>
    <w:p w:rsidR="001C3890" w:rsidRPr="00E6027C" w:rsidRDefault="001C3890" w:rsidP="00E6027C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 xml:space="preserve">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</w:t>
      </w:r>
      <w:r w:rsidRPr="00E6027C">
        <w:rPr>
          <w:rFonts w:ascii="Times New Roman" w:hAnsi="Times New Roman"/>
          <w:sz w:val="28"/>
          <w:szCs w:val="28"/>
        </w:rPr>
        <w:noBreakHyphen/>
        <w:t xml:space="preserve"> нравственной компетенции — «становиться лучше».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 xml:space="preserve"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</w:t>
      </w:r>
      <w:r w:rsidRPr="00E6027C">
        <w:rPr>
          <w:rFonts w:ascii="Times New Roman" w:hAnsi="Times New Roman"/>
          <w:sz w:val="28"/>
          <w:szCs w:val="28"/>
        </w:rPr>
        <w:lastRenderedPageBreak/>
        <w:t xml:space="preserve">требовать от себя выполнения моральных норм, давать нравственную оценку своим и чужим поступкам. 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1C3890" w:rsidRPr="00E6027C" w:rsidRDefault="001C3890" w:rsidP="00E6027C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1C3890" w:rsidRPr="00E6027C" w:rsidRDefault="001C3890" w:rsidP="00E6027C">
      <w:pPr>
        <w:numPr>
          <w:ilvl w:val="0"/>
          <w:numId w:val="23"/>
        </w:num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1C3890" w:rsidRPr="004F20E0" w:rsidRDefault="001C3890" w:rsidP="00E6027C">
      <w:pPr>
        <w:pStyle w:val="a4"/>
        <w:numPr>
          <w:ilvl w:val="0"/>
          <w:numId w:val="23"/>
        </w:numPr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32"/>
          <w:szCs w:val="28"/>
        </w:rPr>
        <w:t>Гражданско</w:t>
      </w:r>
      <w:proofErr w:type="spellEnd"/>
      <w:r>
        <w:rPr>
          <w:rFonts w:eastAsia="Calibri"/>
          <w:b/>
          <w:sz w:val="32"/>
          <w:szCs w:val="28"/>
        </w:rPr>
        <w:t>–</w:t>
      </w:r>
      <w:r w:rsidRPr="004F20E0">
        <w:rPr>
          <w:rFonts w:eastAsia="Calibri"/>
          <w:b/>
          <w:sz w:val="32"/>
          <w:szCs w:val="28"/>
        </w:rPr>
        <w:t>патриотическое воспитание.</w:t>
      </w:r>
    </w:p>
    <w:p w:rsidR="001C3890" w:rsidRPr="00E6027C" w:rsidRDefault="001C3890" w:rsidP="00E6027C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Усвоение традиционных ценностей многонационального российского общества.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bCs/>
          <w:iCs/>
          <w:sz w:val="28"/>
          <w:szCs w:val="28"/>
        </w:rPr>
        <w:t>Воспитание у обучающихся чувства патриотизма и любви к Родине на примере старших поколений.</w:t>
      </w:r>
    </w:p>
    <w:p w:rsidR="001C3890" w:rsidRPr="00853072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072">
        <w:rPr>
          <w:rFonts w:ascii="Times New Roman" w:eastAsia="Calibri" w:hAnsi="Times New Roman"/>
          <w:bCs/>
          <w:iCs/>
          <w:sz w:val="28"/>
          <w:szCs w:val="28"/>
        </w:rPr>
        <w:t>Развитие и углубление знаний об истории и культуре родного края</w:t>
      </w:r>
      <w:r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E6027C" w:rsidRDefault="00E6027C" w:rsidP="00E6027C">
      <w:pPr>
        <w:pStyle w:val="a4"/>
        <w:rPr>
          <w:b/>
          <w:bCs/>
          <w:i/>
          <w:iCs/>
          <w:sz w:val="28"/>
          <w:szCs w:val="28"/>
        </w:rPr>
      </w:pPr>
    </w:p>
    <w:p w:rsidR="00E6027C" w:rsidRDefault="00E6027C" w:rsidP="00E6027C">
      <w:pPr>
        <w:pStyle w:val="a4"/>
        <w:rPr>
          <w:b/>
          <w:bCs/>
          <w:i/>
          <w:iCs/>
          <w:sz w:val="28"/>
          <w:szCs w:val="28"/>
        </w:rPr>
      </w:pPr>
    </w:p>
    <w:p w:rsidR="001C3890" w:rsidRPr="00E6027C" w:rsidRDefault="001C3890" w:rsidP="00E6027C">
      <w:pPr>
        <w:pStyle w:val="a4"/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723985" w:rsidRPr="00E6027C" w:rsidRDefault="001C3890" w:rsidP="00E6027C">
      <w:pPr>
        <w:pStyle w:val="a4"/>
        <w:numPr>
          <w:ilvl w:val="0"/>
          <w:numId w:val="24"/>
        </w:numPr>
        <w:rPr>
          <w:rFonts w:eastAsia="Calibri"/>
          <w:sz w:val="28"/>
          <w:szCs w:val="28"/>
        </w:rPr>
      </w:pPr>
      <w:r w:rsidRPr="00E6027C">
        <w:rPr>
          <w:rFonts w:eastAsia="Calibri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</w:t>
      </w:r>
    </w:p>
    <w:p w:rsidR="001C3890" w:rsidRPr="00E6027C" w:rsidRDefault="001C3890" w:rsidP="00E6027C">
      <w:pPr>
        <w:pStyle w:val="a4"/>
        <w:numPr>
          <w:ilvl w:val="0"/>
          <w:numId w:val="24"/>
        </w:numPr>
        <w:rPr>
          <w:rFonts w:eastAsia="Calibri"/>
          <w:sz w:val="28"/>
          <w:szCs w:val="28"/>
        </w:rPr>
      </w:pPr>
      <w:r w:rsidRPr="00E6027C">
        <w:rPr>
          <w:rFonts w:eastAsia="Calibri"/>
          <w:sz w:val="28"/>
          <w:szCs w:val="28"/>
        </w:rPr>
        <w:t>символике, законам Российской Федерации, русскому и родному языку, народным традициям,  старшему поколению.</w:t>
      </w:r>
    </w:p>
    <w:p w:rsidR="001C3890" w:rsidRPr="00E6027C" w:rsidRDefault="001C3890" w:rsidP="00E6027C">
      <w:pPr>
        <w:pStyle w:val="a4"/>
        <w:numPr>
          <w:ilvl w:val="0"/>
          <w:numId w:val="24"/>
        </w:numPr>
        <w:spacing w:after="200"/>
        <w:rPr>
          <w:rFonts w:eastAsia="Calibri"/>
          <w:sz w:val="28"/>
          <w:szCs w:val="28"/>
        </w:rPr>
      </w:pPr>
      <w:r w:rsidRPr="00E6027C">
        <w:rPr>
          <w:rFonts w:eastAsia="Calibri"/>
          <w:sz w:val="28"/>
          <w:szCs w:val="28"/>
        </w:rPr>
        <w:t>Учащиеся получат начальные представления о правах и обязанностях человека, гражданина.</w:t>
      </w:r>
    </w:p>
    <w:p w:rsidR="001C3890" w:rsidRPr="00104E23" w:rsidRDefault="001C3890" w:rsidP="001C3890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</w:p>
    <w:p w:rsidR="001C3890" w:rsidRPr="00104E23" w:rsidRDefault="001C3890" w:rsidP="001C3890">
      <w:pPr>
        <w:spacing w:before="24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104E23">
        <w:rPr>
          <w:rFonts w:ascii="Times New Roman" w:eastAsia="Calibri" w:hAnsi="Times New Roman"/>
          <w:b/>
          <w:sz w:val="32"/>
          <w:szCs w:val="28"/>
        </w:rPr>
        <w:t xml:space="preserve"> Эстетическое воспитан</w:t>
      </w:r>
      <w:r w:rsidR="00E6027C">
        <w:rPr>
          <w:rFonts w:ascii="Times New Roman" w:eastAsia="Calibri" w:hAnsi="Times New Roman"/>
          <w:b/>
          <w:sz w:val="32"/>
          <w:szCs w:val="28"/>
        </w:rPr>
        <w:t>ие</w:t>
      </w:r>
    </w:p>
    <w:p w:rsidR="001C3890" w:rsidRPr="00104E23" w:rsidRDefault="001C3890" w:rsidP="001C389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C3890" w:rsidRPr="00104E23" w:rsidRDefault="001C3890" w:rsidP="001C3890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основ эстетической культуры, способность различить и видеть прекрасное.</w:t>
      </w:r>
    </w:p>
    <w:p w:rsidR="001C3890" w:rsidRPr="00104E23" w:rsidRDefault="001C3890" w:rsidP="001C3890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7309485</wp:posOffset>
            </wp:positionH>
            <wp:positionV relativeFrom="paragraph">
              <wp:posOffset>-3175</wp:posOffset>
            </wp:positionV>
            <wp:extent cx="2133600" cy="1543050"/>
            <wp:effectExtent l="19050" t="0" r="0" b="0"/>
            <wp:wrapNone/>
            <wp:docPr id="19" name="Рисунок 1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k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E23">
        <w:rPr>
          <w:rFonts w:ascii="Times New Roman" w:hAnsi="Times New Roman"/>
          <w:sz w:val="28"/>
          <w:szCs w:val="28"/>
        </w:rPr>
        <w:t>Развитие художественных способностей.</w:t>
      </w:r>
    </w:p>
    <w:p w:rsidR="001C3890" w:rsidRPr="00853072" w:rsidRDefault="001C3890" w:rsidP="001C3890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чувства любви к прекрасному.</w:t>
      </w:r>
    </w:p>
    <w:p w:rsidR="001C3890" w:rsidRPr="00104E23" w:rsidRDefault="001C3890" w:rsidP="001C3890">
      <w:pPr>
        <w:spacing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Ожидаемые результаты:</w:t>
      </w:r>
    </w:p>
    <w:p w:rsidR="001C3890" w:rsidRPr="00104E23" w:rsidRDefault="001C3890" w:rsidP="001C3890">
      <w:pPr>
        <w:numPr>
          <w:ilvl w:val="0"/>
          <w:numId w:val="11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знакомятся основными направлениями эстетической культуры.</w:t>
      </w:r>
    </w:p>
    <w:p w:rsidR="001C3890" w:rsidRPr="00104E23" w:rsidRDefault="001C3890" w:rsidP="001C3890">
      <w:pPr>
        <w:numPr>
          <w:ilvl w:val="0"/>
          <w:numId w:val="11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Получат возможность для развития художественных способностей </w:t>
      </w:r>
    </w:p>
    <w:p w:rsidR="001C3890" w:rsidRPr="00C86BE4" w:rsidRDefault="001C3890" w:rsidP="001C3890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и эстетическо</w:t>
      </w:r>
      <w:r>
        <w:rPr>
          <w:rFonts w:ascii="Times New Roman" w:hAnsi="Times New Roman"/>
          <w:sz w:val="28"/>
          <w:szCs w:val="28"/>
        </w:rPr>
        <w:t>го вкуса.</w:t>
      </w:r>
    </w:p>
    <w:p w:rsidR="001C3890" w:rsidRPr="004F20E0" w:rsidRDefault="001C3890" w:rsidP="00E6027C">
      <w:pPr>
        <w:pStyle w:val="a4"/>
        <w:ind w:left="1080"/>
        <w:rPr>
          <w:rFonts w:eastAsia="Calibri"/>
          <w:b/>
          <w:sz w:val="32"/>
          <w:szCs w:val="28"/>
        </w:rPr>
      </w:pPr>
      <w:r w:rsidRPr="004F20E0">
        <w:rPr>
          <w:rFonts w:eastAsia="Calibri"/>
          <w:b/>
          <w:sz w:val="32"/>
          <w:szCs w:val="28"/>
        </w:rPr>
        <w:t>Во</w:t>
      </w:r>
      <w:r w:rsidR="00E6027C">
        <w:rPr>
          <w:rFonts w:eastAsia="Calibri"/>
          <w:b/>
          <w:sz w:val="32"/>
          <w:szCs w:val="28"/>
        </w:rPr>
        <w:t>спитание здорового образа жизни</w:t>
      </w:r>
    </w:p>
    <w:p w:rsidR="001C3890" w:rsidRPr="00104E23" w:rsidRDefault="001C3890" w:rsidP="001C38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C3890" w:rsidRPr="00104E23" w:rsidRDefault="001C3890" w:rsidP="001C389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детей.</w:t>
      </w:r>
    </w:p>
    <w:p w:rsidR="001C3890" w:rsidRPr="00104E23" w:rsidRDefault="001C3890" w:rsidP="001C389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1C3890" w:rsidRPr="00853072" w:rsidRDefault="001C3890" w:rsidP="001C389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Развитие чувства ответственности к своему здоровью и здоровью окружающих людей.</w:t>
      </w:r>
    </w:p>
    <w:p w:rsidR="001C3890" w:rsidRPr="00104E23" w:rsidRDefault="001C3890" w:rsidP="001C3890">
      <w:pPr>
        <w:spacing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1C3890" w:rsidRPr="00104E23" w:rsidRDefault="001C3890" w:rsidP="001C3890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У учащихся формируются умения и навыки </w:t>
      </w:r>
    </w:p>
    <w:p w:rsidR="001C3890" w:rsidRPr="00104E23" w:rsidRDefault="001C3890" w:rsidP="001C3890">
      <w:pPr>
        <w:spacing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санитарно - гигиенической культуры, </w:t>
      </w:r>
    </w:p>
    <w:p w:rsidR="001C3890" w:rsidRPr="00104E23" w:rsidRDefault="001C3890" w:rsidP="001C3890">
      <w:pPr>
        <w:spacing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приучаются</w:t>
      </w:r>
      <w:r>
        <w:rPr>
          <w:rFonts w:ascii="Times New Roman" w:hAnsi="Times New Roman"/>
          <w:sz w:val="28"/>
          <w:szCs w:val="28"/>
        </w:rPr>
        <w:t xml:space="preserve"> к здоровому образу жизни.</w:t>
      </w:r>
    </w:p>
    <w:p w:rsidR="00E6027C" w:rsidRDefault="00E6027C" w:rsidP="00E6027C">
      <w:pPr>
        <w:pStyle w:val="a4"/>
        <w:ind w:left="1080"/>
        <w:rPr>
          <w:rFonts w:eastAsia="Calibri"/>
          <w:b/>
          <w:sz w:val="32"/>
          <w:szCs w:val="28"/>
        </w:rPr>
      </w:pPr>
    </w:p>
    <w:p w:rsidR="001C3890" w:rsidRPr="00853072" w:rsidRDefault="00E6027C" w:rsidP="00E6027C">
      <w:pPr>
        <w:pStyle w:val="a4"/>
        <w:ind w:left="1080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Экологическое  воспитание</w:t>
      </w:r>
    </w:p>
    <w:p w:rsidR="001C3890" w:rsidRPr="00E6027C" w:rsidRDefault="001C3890" w:rsidP="00E6027C">
      <w:pPr>
        <w:pStyle w:val="a4"/>
        <w:rPr>
          <w:b/>
          <w:bCs/>
          <w:i/>
          <w:iCs/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1C3890" w:rsidRPr="00853072" w:rsidRDefault="001C3890" w:rsidP="00E6027C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</w:r>
    </w:p>
    <w:p w:rsidR="001C3890" w:rsidRPr="00E6027C" w:rsidRDefault="001C3890" w:rsidP="00E6027C">
      <w:pPr>
        <w:pStyle w:val="a4"/>
        <w:numPr>
          <w:ilvl w:val="0"/>
          <w:numId w:val="26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1C3890" w:rsidRPr="00104E23" w:rsidRDefault="001C3890" w:rsidP="00E6027C">
      <w:pPr>
        <w:numPr>
          <w:ilvl w:val="0"/>
          <w:numId w:val="26"/>
        </w:num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 опыт эстетического, эмоционально-нравственного отношения к природе.</w:t>
      </w:r>
    </w:p>
    <w:p w:rsidR="001C3890" w:rsidRDefault="001C3890" w:rsidP="00E6027C">
      <w:pPr>
        <w:numPr>
          <w:ilvl w:val="0"/>
          <w:numId w:val="26"/>
        </w:num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 опыт участия в приро</w:t>
      </w:r>
      <w:r>
        <w:rPr>
          <w:rFonts w:ascii="Times New Roman" w:eastAsia="Calibri" w:hAnsi="Times New Roman"/>
          <w:sz w:val="28"/>
          <w:szCs w:val="28"/>
        </w:rPr>
        <w:t>доохранной деятельности в школе.</w:t>
      </w: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3506D" w:rsidRDefault="0023506D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3506D" w:rsidRPr="0023506D" w:rsidRDefault="0023506D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P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97A31">
        <w:rPr>
          <w:rFonts w:ascii="Times New Roman" w:eastAsia="Calibri" w:hAnsi="Times New Roman"/>
          <w:b/>
          <w:sz w:val="28"/>
          <w:szCs w:val="28"/>
        </w:rPr>
        <w:t>Трудовое воспитание.</w:t>
      </w:r>
    </w:p>
    <w:p w:rsidR="00497A31" w:rsidRPr="00E6027C" w:rsidRDefault="00497A31" w:rsidP="00E6027C">
      <w:pPr>
        <w:spacing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2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</w:p>
    <w:p w:rsidR="00497A31" w:rsidRPr="00E6027C" w:rsidRDefault="00497A31" w:rsidP="00E6027C">
      <w:pPr>
        <w:pStyle w:val="a4"/>
        <w:numPr>
          <w:ilvl w:val="0"/>
          <w:numId w:val="25"/>
        </w:numPr>
        <w:spacing w:line="270" w:lineRule="atLeast"/>
        <w:jc w:val="both"/>
        <w:rPr>
          <w:rFonts w:eastAsia="Calibri"/>
          <w:sz w:val="28"/>
          <w:szCs w:val="28"/>
        </w:rPr>
      </w:pPr>
      <w:r w:rsidRPr="00497A31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7499985</wp:posOffset>
            </wp:positionH>
            <wp:positionV relativeFrom="paragraph">
              <wp:posOffset>219075</wp:posOffset>
            </wp:positionV>
            <wp:extent cx="1499235" cy="1714500"/>
            <wp:effectExtent l="19050" t="0" r="5715" b="0"/>
            <wp:wrapNone/>
            <wp:docPr id="21" name="Рисунок 16" descr="C:\Documents and Settings\Администратор\Рабочий стол\картинки на школьную тему\cartoon-kinderen-vector_34-5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Администратор\Рабочий стол\картинки на школьную тему\cartoon-kinderen-vector_34-565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27C">
        <w:rPr>
          <w:rFonts w:eastAsia="Calibri"/>
          <w:sz w:val="28"/>
          <w:szCs w:val="28"/>
        </w:rPr>
        <w:t xml:space="preserve">      Способствовать тому, чтобы каждый ученик понимал значимость трудовой деятельности</w:t>
      </w:r>
    </w:p>
    <w:p w:rsidR="00497A31" w:rsidRPr="00E6027C" w:rsidRDefault="00497A31" w:rsidP="00E6027C">
      <w:pPr>
        <w:pStyle w:val="a4"/>
        <w:spacing w:line="270" w:lineRule="atLeast"/>
        <w:ind w:left="1440"/>
        <w:jc w:val="both"/>
        <w:rPr>
          <w:rFonts w:eastAsia="Calibri"/>
          <w:sz w:val="28"/>
          <w:szCs w:val="28"/>
        </w:rPr>
      </w:pPr>
      <w:r w:rsidRPr="00E6027C">
        <w:rPr>
          <w:rFonts w:eastAsia="Calibri"/>
          <w:b/>
          <w:bCs/>
          <w:i/>
          <w:iCs/>
          <w:sz w:val="28"/>
          <w:szCs w:val="28"/>
        </w:rPr>
        <w:t>Ожидаемые результаты:</w:t>
      </w:r>
    </w:p>
    <w:p w:rsidR="00497A31" w:rsidRPr="00E6027C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Приобщение учащихся к общественной работе, воспитание </w:t>
      </w:r>
      <w:r w:rsidRPr="00E6027C">
        <w:rPr>
          <w:rFonts w:ascii="Times New Roman" w:hAnsi="Times New Roman" w:cs="Times New Roman"/>
          <w:sz w:val="28"/>
          <w:szCs w:val="28"/>
        </w:rPr>
        <w:t>сознательногоотношения к своим обязанностям, формирование трудового образа жизни.</w:t>
      </w:r>
    </w:p>
    <w:p w:rsidR="00497A31" w:rsidRPr="00E6027C" w:rsidRDefault="00497A31" w:rsidP="00497A31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E6027C"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6949440</wp:posOffset>
            </wp:positionH>
            <wp:positionV relativeFrom="paragraph">
              <wp:posOffset>1244600</wp:posOffset>
            </wp:positionV>
            <wp:extent cx="1290955" cy="933450"/>
            <wp:effectExtent l="19050" t="0" r="5043" b="0"/>
            <wp:wrapNone/>
            <wp:docPr id="29" name="Рисунок 1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k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5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A31" w:rsidRPr="00E6027C" w:rsidRDefault="00497A31" w:rsidP="00E6027C">
      <w:pPr>
        <w:pStyle w:val="a4"/>
        <w:numPr>
          <w:ilvl w:val="0"/>
          <w:numId w:val="25"/>
        </w:numPr>
        <w:spacing w:before="240"/>
        <w:jc w:val="center"/>
        <w:rPr>
          <w:rFonts w:eastAsia="Calibri"/>
          <w:b/>
          <w:sz w:val="32"/>
          <w:szCs w:val="32"/>
        </w:rPr>
      </w:pPr>
      <w:r w:rsidRPr="00E6027C">
        <w:rPr>
          <w:rFonts w:eastAsia="Calibri"/>
          <w:b/>
          <w:sz w:val="32"/>
          <w:szCs w:val="32"/>
        </w:rPr>
        <w:t>Учебно- познавательная деятельность.</w:t>
      </w:r>
    </w:p>
    <w:p w:rsidR="00497A31" w:rsidRPr="00E6027C" w:rsidRDefault="00497A31" w:rsidP="00E6027C">
      <w:pPr>
        <w:pStyle w:val="a4"/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lastRenderedPageBreak/>
        <w:t>Способствовать становлению, развитию и совершенствованию интеллектуальных возможностей учащихся средствами воспитательной работы.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Создавать учащимся возможность проявлять свои интеллектуальные достижения в школе и за ее пределами.</w:t>
      </w:r>
    </w:p>
    <w:p w:rsidR="00497A31" w:rsidRPr="00853072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Проводить диагностические мероприятия с целью выявления и влияния на кругозор учащихся, на их познавательный интерес, увлечения.</w:t>
      </w: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497A31" w:rsidRPr="00E6027C" w:rsidRDefault="00497A31" w:rsidP="00E6027C">
      <w:pPr>
        <w:pStyle w:val="a4"/>
        <w:numPr>
          <w:ilvl w:val="0"/>
          <w:numId w:val="25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научатся проявлять свои интеллектуальные достижения в школе и за её пределами.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Появится интерес к расширению общего кругозора, к развитию интеллекта</w:t>
      </w:r>
    </w:p>
    <w:p w:rsidR="005B394D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97A31">
        <w:rPr>
          <w:rFonts w:ascii="Times New Roman" w:eastAsia="Calibri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7139940</wp:posOffset>
            </wp:positionH>
            <wp:positionV relativeFrom="paragraph">
              <wp:posOffset>2047875</wp:posOffset>
            </wp:positionV>
            <wp:extent cx="1499235" cy="1714500"/>
            <wp:effectExtent l="19050" t="0" r="5715" b="0"/>
            <wp:wrapNone/>
            <wp:docPr id="22" name="Рисунок 16" descr="C:\Documents and Settings\Администратор\Рабочий стол\картинки на школьную тему\cartoon-kinderen-vector_34-5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Администратор\Рабочий стол\картинки на школьную тему\cartoon-kinderen-vector_34-565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Pr="00E6027C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E6027C">
        <w:rPr>
          <w:rFonts w:ascii="Times New Roman" w:eastAsia="Calibri" w:hAnsi="Times New Roman" w:cs="Times New Roman"/>
          <w:b/>
          <w:sz w:val="32"/>
          <w:szCs w:val="28"/>
        </w:rPr>
        <w:t xml:space="preserve">Права  и обязанности   учащихся </w:t>
      </w:r>
    </w:p>
    <w:p w:rsidR="00497A31" w:rsidRPr="00E6027C" w:rsidRDefault="00497A31" w:rsidP="00497A31">
      <w:pPr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</w:p>
    <w:p w:rsidR="00497A31" w:rsidRPr="00364B80" w:rsidRDefault="00497A31" w:rsidP="00497A31">
      <w:pPr>
        <w:shd w:val="clear" w:color="auto" w:fill="FFFFFF"/>
        <w:spacing w:before="14"/>
        <w:ind w:left="720"/>
        <w:contextualSpacing/>
        <w:rPr>
          <w:rFonts w:ascii="Times New Roman" w:eastAsia="Calibri" w:hAnsi="Times New Roman"/>
          <w:b/>
          <w:i/>
          <w:sz w:val="32"/>
          <w:szCs w:val="32"/>
        </w:rPr>
      </w:pPr>
      <w:r w:rsidRPr="00364B80">
        <w:rPr>
          <w:rFonts w:ascii="Times New Roman" w:eastAsia="Calibri" w:hAnsi="Times New Roman"/>
          <w:b/>
          <w:i/>
          <w:spacing w:val="4"/>
          <w:sz w:val="32"/>
          <w:szCs w:val="32"/>
        </w:rPr>
        <w:t>Учащиеся имеют право:</w:t>
      </w:r>
    </w:p>
    <w:p w:rsidR="00497A31" w:rsidRPr="00364B80" w:rsidRDefault="00497A31" w:rsidP="00E6027C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-21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Пользоваться учебными кабинетами, библиотекой, спортзалом.</w:t>
      </w:r>
    </w:p>
    <w:p w:rsidR="00497A31" w:rsidRPr="00364B80" w:rsidRDefault="00497A31" w:rsidP="00E6027C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-11"/>
          <w:sz w:val="32"/>
          <w:szCs w:val="32"/>
        </w:rPr>
      </w:pPr>
      <w:r w:rsidRPr="00364B80">
        <w:rPr>
          <w:rFonts w:ascii="Times New Roman" w:eastAsia="Calibri" w:hAnsi="Times New Roman"/>
          <w:spacing w:val="1"/>
          <w:sz w:val="32"/>
          <w:szCs w:val="32"/>
        </w:rPr>
        <w:t xml:space="preserve">Участвовать   в   обсуждении   вопросов   по  успеваемости,   трудовой   и   учебной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дисциплине, а также других вопросов, связанных с учебным процессом.</w:t>
      </w:r>
    </w:p>
    <w:p w:rsidR="00497A31" w:rsidRPr="00497A31" w:rsidRDefault="00497A31" w:rsidP="00E6027C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-7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 xml:space="preserve">Учащиеся имеют право участвовать в общественной жизни коллектива </w:t>
      </w:r>
      <w:r w:rsidRPr="00364B80">
        <w:rPr>
          <w:rFonts w:ascii="Times New Roman" w:eastAsia="Calibri" w:hAnsi="Times New Roman"/>
          <w:bCs/>
          <w:spacing w:val="4"/>
          <w:sz w:val="32"/>
          <w:szCs w:val="32"/>
        </w:rPr>
        <w:t xml:space="preserve">и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школы.</w:t>
      </w:r>
    </w:p>
    <w:p w:rsidR="00497A31" w:rsidRDefault="00497A31" w:rsidP="00497A31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4"/>
          <w:sz w:val="32"/>
          <w:szCs w:val="32"/>
        </w:rPr>
      </w:pPr>
    </w:p>
    <w:p w:rsidR="00497A31" w:rsidRPr="00E6027C" w:rsidRDefault="00497A31" w:rsidP="00E6027C">
      <w:pPr>
        <w:pStyle w:val="a4"/>
        <w:widowControl w:val="0"/>
        <w:numPr>
          <w:ilvl w:val="3"/>
          <w:numId w:val="2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rFonts w:eastAsia="Calibri"/>
          <w:spacing w:val="-7"/>
          <w:sz w:val="32"/>
          <w:szCs w:val="32"/>
        </w:rPr>
      </w:pPr>
      <w:r w:rsidRPr="00E6027C">
        <w:rPr>
          <w:rFonts w:eastAsia="Calibri"/>
          <w:spacing w:val="4"/>
          <w:sz w:val="32"/>
          <w:szCs w:val="32"/>
        </w:rPr>
        <w:t>Ожидаемые результаты</w:t>
      </w:r>
    </w:p>
    <w:p w:rsidR="00497A31" w:rsidRPr="00364B80" w:rsidRDefault="00497A31" w:rsidP="00497A31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Создание сплоченного классного коллектива.</w:t>
      </w:r>
    </w:p>
    <w:p w:rsidR="00497A31" w:rsidRPr="00364B80" w:rsidRDefault="00497A31" w:rsidP="00E6027C">
      <w:pPr>
        <w:numPr>
          <w:ilvl w:val="0"/>
          <w:numId w:val="28"/>
        </w:numPr>
        <w:contextualSpacing/>
        <w:rPr>
          <w:rFonts w:ascii="Times New Roman" w:eastAsia="Calibri" w:hAnsi="Times New Roman"/>
          <w:sz w:val="36"/>
          <w:szCs w:val="36"/>
        </w:rPr>
      </w:pPr>
      <w:proofErr w:type="spellStart"/>
      <w:r>
        <w:rPr>
          <w:rFonts w:ascii="Times New Roman" w:eastAsia="Calibri" w:hAnsi="Times New Roman"/>
          <w:sz w:val="36"/>
          <w:szCs w:val="36"/>
        </w:rPr>
        <w:lastRenderedPageBreak/>
        <w:t>Формированние</w:t>
      </w:r>
      <w:proofErr w:type="spellEnd"/>
      <w:r w:rsidRPr="00364B80">
        <w:rPr>
          <w:rFonts w:ascii="Times New Roman" w:eastAsia="Calibri" w:hAnsi="Times New Roman"/>
          <w:sz w:val="36"/>
          <w:szCs w:val="36"/>
        </w:rPr>
        <w:t xml:space="preserve"> нравственного, познавательного, коммуникативного, художественного и физического потенциалов личности младшего школьника.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Проявление инициативы и ответственности за порученное дело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 xml:space="preserve">Наличие положительной динамики роста духовно - нравственных качеств личности    ребенка 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Участие в конкурсах, концертах, спортивных соревнованиях.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Посещение спортивных секций, кружков по интересам.</w:t>
      </w:r>
    </w:p>
    <w:p w:rsidR="00497A31" w:rsidRPr="00E6027C" w:rsidRDefault="00497A31" w:rsidP="00E6027C">
      <w:pPr>
        <w:spacing w:line="270" w:lineRule="atLeas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6027C">
        <w:rPr>
          <w:rFonts w:ascii="Times New Roman" w:eastAsia="Calibri" w:hAnsi="Times New Roman" w:cs="Times New Roman"/>
          <w:sz w:val="36"/>
          <w:szCs w:val="36"/>
        </w:rPr>
        <w:t xml:space="preserve">Удовлетворенности родителей и учащихся </w:t>
      </w:r>
      <w:r w:rsidR="00E6027C" w:rsidRPr="00E6027C">
        <w:rPr>
          <w:rFonts w:ascii="Times New Roman" w:eastAsia="Calibri" w:hAnsi="Times New Roman" w:cs="Times New Roman"/>
          <w:sz w:val="36"/>
          <w:szCs w:val="36"/>
        </w:rPr>
        <w:t>жизнедеятельностью класса</w:t>
      </w:r>
      <w:r w:rsidRPr="00E6027C">
        <w:rPr>
          <w:rFonts w:ascii="Times New Roman" w:eastAsia="Calibri" w:hAnsi="Times New Roman" w:cs="Times New Roman"/>
          <w:sz w:val="36"/>
          <w:szCs w:val="36"/>
        </w:rPr>
        <w:t>.</w:t>
      </w:r>
    </w:p>
    <w:p w:rsidR="00497A31" w:rsidRPr="00E6027C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497A31" w:rsidRPr="00E6027C" w:rsidRDefault="00497A31" w:rsidP="00E6027C">
      <w:pPr>
        <w:tabs>
          <w:tab w:val="left" w:pos="851"/>
        </w:tabs>
        <w:rPr>
          <w:color w:val="000000"/>
          <w:sz w:val="32"/>
          <w:szCs w:val="32"/>
        </w:rPr>
      </w:pPr>
      <w:r w:rsidRPr="00E6027C">
        <w:rPr>
          <w:rFonts w:ascii="Times New Roman" w:hAnsi="Times New Roman" w:cs="Times New Roman"/>
          <w:b/>
          <w:color w:val="000000"/>
          <w:sz w:val="32"/>
          <w:szCs w:val="32"/>
        </w:rPr>
        <w:t>Основные темы воспитательной работы по месяцам</w:t>
      </w:r>
      <w:r w:rsidRPr="00E6027C">
        <w:rPr>
          <w:b/>
          <w:color w:val="000000"/>
          <w:sz w:val="32"/>
          <w:szCs w:val="32"/>
        </w:rPr>
        <w:t>: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Сентябрь: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«Внимание, дети в школе!»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Октябрь: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>« Школьные традиции»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Ноябрь: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>«Крепка семья – крепка держава»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Декабрь: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>«Новый год у ворот!»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Январь: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«Истоки</w:t>
      </w:r>
      <w:r w:rsidR="00E6027C"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русских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народных традиций»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Февраль: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«Герои моей страны»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Март: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«В мире прекрасного»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Апрель: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>«За здоровый образ жизни!»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Май: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>«Мы помним, мы гордимся!»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Июнь</w:t>
      </w:r>
      <w:r w:rsidRPr="00E602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</w:rPr>
        <w:t>«Ура, каникулы!»</w:t>
      </w:r>
    </w:p>
    <w:p w:rsidR="005B394D" w:rsidRPr="00E6027C" w:rsidRDefault="005B394D" w:rsidP="00E6027C">
      <w:pPr>
        <w:ind w:left="360"/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Циклограмма деятельности классного руководителя</w:t>
      </w:r>
    </w:p>
    <w:p w:rsidR="005B394D" w:rsidRPr="00E6027C" w:rsidRDefault="005B394D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Ежедневно: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1.  Работа с опаздывающими и выяснение причин отсутствующих обучающихся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Организация питания обучающихся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lastRenderedPageBreak/>
        <w:t>3.  Организация дежурства в классе и в школе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  Индивидуальная работа с обучающимися</w:t>
      </w:r>
    </w:p>
    <w:p w:rsidR="005B394D" w:rsidRPr="00E6027C" w:rsidRDefault="00050585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Ежемесячно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1.  Проверка тетрадей обучающихся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Проведение мероприятий в классе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 xml:space="preserve">3.  Работа с родителями </w:t>
      </w:r>
    </w:p>
    <w:p w:rsidR="005B394D" w:rsidRPr="00E6027C" w:rsidRDefault="00050585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</w:t>
      </w:r>
      <w:r w:rsidR="005B394D" w:rsidRPr="00E6027C">
        <w:rPr>
          <w:rFonts w:ascii="Times New Roman" w:hAnsi="Times New Roman" w:cs="Times New Roman"/>
          <w:sz w:val="32"/>
          <w:szCs w:val="32"/>
        </w:rPr>
        <w:t xml:space="preserve"> Встреча с родительским активом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Один раз в триместр: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 xml:space="preserve">1.  Оформление классного журнала 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Сдача отчетов по классу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3.  МО классных руководителей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  Анализ выполнения плана работы за четверть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5.  Проведение родительских собраний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Один раз в год: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1.  Проведение открытого классного часа и мероприятия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Оформление личных дел обучающихся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3.   Анализ и составление плана работы класса</w:t>
      </w:r>
    </w:p>
    <w:p w:rsidR="00E6027C" w:rsidRDefault="00050585" w:rsidP="00E6027C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  Статистические данные класса (1 сентября)</w:t>
      </w:r>
    </w:p>
    <w:p w:rsidR="00050585" w:rsidRPr="00261F31" w:rsidRDefault="00050585" w:rsidP="00E6027C">
      <w:pPr>
        <w:rPr>
          <w:rFonts w:ascii="Times New Roman" w:hAnsi="Times New Roman" w:cs="Times New Roman"/>
          <w:sz w:val="28"/>
          <w:szCs w:val="28"/>
        </w:rPr>
      </w:pPr>
      <w:r w:rsidRPr="00261F31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:rsidR="00050585" w:rsidRPr="00261F31" w:rsidRDefault="0005058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" w:tblpY="-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68"/>
      </w:tblGrid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Основные вопросы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а) Основные требования к первокласснику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рганизационные вопросы 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г) Выборы родительского комитета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а)  «Режим дня первоклассника»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б) Ознакомление с системой оценивания результатов обучения и воспитания учащихся 1-го класса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в) Организационные вопросы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а) «Родителям об олимпиаде « Музеи, парки, усадьбы»</w:t>
            </w:r>
          </w:p>
          <w:p w:rsidR="00050585" w:rsidRPr="00261F31" w:rsidRDefault="00261F31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Итоги 1 триместра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Диагностика «Адаптация» 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Регистрация учащихся на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на каникулах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а) «</w:t>
            </w:r>
            <w:r w:rsidRPr="00261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 здоровья у ребёнка».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б) Итоги полугодия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в) Организация зимних каникул.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а) «Привитие интереса к чтению»</w:t>
            </w:r>
          </w:p>
          <w:p w:rsidR="00050585" w:rsidRPr="00261F31" w:rsidRDefault="00261F31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Итоги 2 триместра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в) Организация весенних каникул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неделя мая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а) Итоги учебного года;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б) Итоговая диагностика «Изучение удовлетворённости родителей работой образовательного учреждения»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б) Организация летних каникул.</w:t>
            </w:r>
          </w:p>
        </w:tc>
      </w:tr>
    </w:tbl>
    <w:p w:rsidR="00050585" w:rsidRPr="00261F31" w:rsidRDefault="00050585" w:rsidP="00261F31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31">
        <w:rPr>
          <w:rFonts w:ascii="Times New Roman" w:eastAsia="Times New Roman" w:hAnsi="Times New Roman" w:cs="Times New Roman"/>
          <w:sz w:val="28"/>
          <w:szCs w:val="28"/>
        </w:rPr>
        <w:t>Родительские собрания:</w:t>
      </w:r>
    </w:p>
    <w:p w:rsidR="00050585" w:rsidRPr="00261F31" w:rsidRDefault="00050585" w:rsidP="00261F31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 w:rsidRPr="00261F31"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050585" w:rsidRPr="00261F31" w:rsidRDefault="00050585" w:rsidP="00261F31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31">
        <w:rPr>
          <w:rFonts w:ascii="Times New Roman" w:eastAsia="Times New Roman" w:hAnsi="Times New Roman" w:cs="Times New Roman"/>
          <w:sz w:val="28"/>
          <w:szCs w:val="28"/>
        </w:rPr>
        <w:t xml:space="preserve"> Участие родителей в совместных делах класса (ежемесячно).</w:t>
      </w:r>
    </w:p>
    <w:p w:rsidR="00050585" w:rsidRPr="00261F31" w:rsidRDefault="00050585" w:rsidP="00050585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Pr="00050585" w:rsidRDefault="0005058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0585" w:rsidRPr="00261F31" w:rsidRDefault="0005058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F31">
        <w:rPr>
          <w:rFonts w:ascii="Times New Roman" w:eastAsia="Times New Roman" w:hAnsi="Times New Roman" w:cs="Times New Roman"/>
          <w:b/>
          <w:bCs/>
          <w:sz w:val="28"/>
          <w:szCs w:val="28"/>
        </w:rPr>
        <w:t>Сетка классных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1134"/>
        <w:gridCol w:w="2268"/>
      </w:tblGrid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Знаний! 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путь от дома до школы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О финансовой грамотности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учителя. День школьного самоуправления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поделок, разучивание песни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«Осени чарующие звуки»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костюмов, разучивание стихов и песен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Осенние каникулы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на сайте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патриотизма, посвященного Дню </w:t>
            </w: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народного единства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кино в России. 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– юбиляры. Викторина.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 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Конституция – основной закон твоей жизни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и вредные привычки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 шагает по планете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о зиме.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детей</w:t>
            </w: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Зимние каникулы.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 класса. Игры и соревнования на стадионе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здорового образа жизни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О дружбе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Герои России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E07C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каникулы: Прощание с Азбукой! Устный журнал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праздника для мальчиков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050585" w:rsidRPr="00261F31" w:rsidRDefault="00261F31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  <w:r w:rsidR="00050585"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традиции и обычаи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Презентация,  рассказы детей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050585" w:rsidRPr="00261F31" w:rsidRDefault="00261F31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  <w:r w:rsidR="00050585"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 и бабушек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Огонь ошибок не прощает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050585" w:rsidRPr="00261F31" w:rsidRDefault="00261F31" w:rsidP="00261F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Дорожная азбука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Весенние каникулы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детской книги.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к звездам!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викторина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 грамматики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E07CD6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Святые земли русской</w:t>
            </w:r>
            <w:r w:rsidR="00E0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0585" w:rsidRPr="00261F31" w:rsidRDefault="00E07CD6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богатыри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использованием музыкальных произведений, картин художников.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мужества. Дети-герои</w:t>
            </w:r>
          </w:p>
        </w:tc>
        <w:tc>
          <w:tcPr>
            <w:tcW w:w="1134" w:type="dxa"/>
          </w:tcPr>
          <w:p w:rsidR="00050585" w:rsidRPr="00261F31" w:rsidRDefault="00050585" w:rsidP="00E07C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 детей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Терроризм: его истоки и последствия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Рассказ учителя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и песен о школе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«Прощание с первым классом» Итоги года.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детей и родителей</w:t>
            </w:r>
          </w:p>
        </w:tc>
      </w:tr>
    </w:tbl>
    <w:p w:rsidR="00050585" w:rsidRPr="00050585" w:rsidRDefault="00050585" w:rsidP="000505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DF6656" w:rsidRPr="00261F31" w:rsidRDefault="00DF6656" w:rsidP="00DF6656">
      <w:pPr>
        <w:spacing w:after="150"/>
        <w:jc w:val="center"/>
        <w:rPr>
          <w:rFonts w:ascii="Times New Roman" w:hAnsi="Times New Roman" w:cs="Times New Roman"/>
          <w:b/>
          <w:bCs/>
          <w:sz w:val="28"/>
        </w:rPr>
      </w:pPr>
      <w:r w:rsidRPr="00261F31">
        <w:rPr>
          <w:rFonts w:ascii="Times New Roman" w:hAnsi="Times New Roman" w:cs="Times New Roman"/>
          <w:b/>
          <w:bCs/>
          <w:color w:val="222222"/>
          <w:sz w:val="28"/>
        </w:rPr>
        <w:t xml:space="preserve">План </w:t>
      </w:r>
      <w:r w:rsidR="00261F31" w:rsidRPr="00261F31">
        <w:rPr>
          <w:rFonts w:ascii="Times New Roman" w:hAnsi="Times New Roman" w:cs="Times New Roman"/>
          <w:b/>
          <w:bCs/>
          <w:sz w:val="28"/>
        </w:rPr>
        <w:t>воспитательной работы</w:t>
      </w:r>
    </w:p>
    <w:p w:rsidR="00DF6656" w:rsidRPr="00AE002B" w:rsidRDefault="00DF6656" w:rsidP="00DF6656">
      <w:pPr>
        <w:spacing w:after="150" w:line="36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3710"/>
        <w:gridCol w:w="4531"/>
        <w:gridCol w:w="2033"/>
      </w:tblGrid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С Е Н Т Я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261F31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Изучение классного коллектива, становление благоприятной атмосферы в классе</w:t>
            </w:r>
            <w:r w:rsidRPr="00E07CD6">
              <w:rPr>
                <w:rFonts w:ascii="Times New Roman" w:hAnsi="Times New Roman" w:cs="Times New Roman"/>
                <w:sz w:val="24"/>
              </w:rPr>
              <w:br/>
              <w:t>Классный час «Мы одна семья»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День знаний. Всероссийский открытый урок ОБЖ (урок подготовки детей к действиям в условиях различного рода чрезвычайных ситуаций)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«Здравствуй школа, привет 1В класс»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01.09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A712ED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Трудовое 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Участие в мероприятиях Недели безопасности дорожного движения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Классный час «Знакомство с правилами школьной жизни»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ИПТБ «Бережно относись к школьному и другому общественному имуществу, к своим вещам, вещам товарищей»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A712ED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Экологическое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Экскурсия по школе «Кто работает рядом с нами»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 вежливости «Ежели мы вежливы»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Индивидуальные беседы с обучающимися для помощи в адаптации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 по ведению учебников и тетрадей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Каждую неделю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по посещаемости,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 по мере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Организационное классное родительское собрание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«Мой ребенок – первоклассник»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встречи с родителями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запросу или по мере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О К Т Я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«Творим добро!» Ко дню пожилого человека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«Я и моё место в жизни»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A712ED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proofErr w:type="spellStart"/>
            <w:r w:rsidRPr="00E07CD6">
              <w:rPr>
                <w:rFonts w:ascii="Times New Roman" w:hAnsi="Times New Roman" w:cs="Times New Roman"/>
                <w:sz w:val="24"/>
              </w:rPr>
              <w:t>Зоровый</w:t>
            </w:r>
            <w:proofErr w:type="spellEnd"/>
            <w:r w:rsidRPr="00E07CD6">
              <w:rPr>
                <w:rFonts w:ascii="Times New Roman" w:hAnsi="Times New Roman" w:cs="Times New Roman"/>
                <w:sz w:val="24"/>
              </w:rPr>
              <w:t xml:space="preserve"> образ жизни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Урок-игра «Я – пешеход!» (ПДД)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«Безопасные каникулы»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Беседа «Почему так важно соблюдать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режим дня?»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«Профилактика ОРЗ и гриппа»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Операция «Чистюля»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ко дню учителя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с обучающимися для помощи в адаптации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 по ведению учебников и тетрадей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Каждую неделю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по посещаемости,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«Итоги адаптационного периода»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19.10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запросу или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Н О Я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Праздник, посвященный дню матери «Мама – главное слово!»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 «Я и моя семья»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 «Чти права других»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Час общения «Я здоровье берегу, сам себе я помогу!»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Делаем кормушки из подручных материалов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Конкурс рисунков «Это мамочка моя»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 xml:space="preserve">Индивидуальная работа с </w:t>
            </w:r>
            <w:r w:rsidRPr="00E07CD6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 xml:space="preserve">Индивидуальные беседы и корректировка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поведения на уроках и переменах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 xml:space="preserve">По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Беседы по посещаемости и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учителями-предметниками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запросу или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 Е К А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 нравственности «Поступки твои и других не будет»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«Живи книга»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Поездка на фабрику ёлочных игрушек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Беседа-знакомство «Символы России – гимн, флаг, герб»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Выставка рисунков «Моя Родина – Россия!»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Месячник безопасности. Беседы и встречи с сотрудниками МЧС, полиции и скорой помощи.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«Как выйти из ссоры»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«Мама, папа, я – спортивная семья». Совместный с родителями выход на природу с лыжами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Новогодний карнавал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Операция «Чистюля»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Художественно-эстетическое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Мастерская Деда Мороза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Смена осеннего оформления класса на зимнее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Оф</w:t>
            </w:r>
            <w:r w:rsidR="005F306C" w:rsidRPr="00E07CD6">
              <w:rPr>
                <w:rFonts w:ascii="Times New Roman" w:hAnsi="Times New Roman" w:cs="Times New Roman"/>
                <w:sz w:val="24"/>
              </w:rPr>
              <w:t>ормление класса к празднованию Н</w:t>
            </w:r>
            <w:r w:rsidRPr="00E07CD6">
              <w:rPr>
                <w:rFonts w:ascii="Times New Roman" w:hAnsi="Times New Roman" w:cs="Times New Roman"/>
                <w:sz w:val="24"/>
              </w:rPr>
              <w:t>ового года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Беседы по корректировке поведения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Беседы по посещаемости и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«Итоги первого полугодия»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 или требованию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Я Н В А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«Рождественские традиции» дискуссия</w:t>
            </w:r>
          </w:p>
          <w:p w:rsidR="00DF6656" w:rsidRPr="00E07CD6" w:rsidRDefault="00DF6656" w:rsidP="005F3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5F3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Круглый стол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Встреча с социальным педагогом «Права и обязанности школьника»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Беседа о правилах поведения на водоемах в зимнее время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 «Мама, папа, я – здоровая семья»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Беседа-диспут «Чисто не там, где убирают, а там, где не мусорят!»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Экскурсия в Театр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сценки (кукольного театра) к новогоднему огоньку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Конец месяца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Весь месяц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 xml:space="preserve">Индивидуальная работа с </w:t>
            </w:r>
            <w:r w:rsidRPr="00E07CD6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Ф Е В Р А Л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 «Масленица широкая»</w:t>
            </w:r>
          </w:p>
          <w:p w:rsidR="005F306C" w:rsidRPr="00E07CD6" w:rsidRDefault="005F306C" w:rsidP="005F3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Акция «Помоги меньшому брату»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Праздник, посвященный дню З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>ащитника отечества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 «Я участник дорожного движения»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Веселые старты «А ну-ка мальчики!» (совместно с учителем физкультуры)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На неделе празднования 23.02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«Как содержим мы в порядке, наши книжки и тетрадки» (проверка учебников и тетрадей)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«Чистюля»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в классе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Перед каникулами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Открытка папе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Стенгазеты к масленице и 23 февраля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творческого номера для поздравления учителей с 23 февраля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учителями-предметниками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E07CD6">
              <w:rPr>
                <w:rFonts w:ascii="Times New Roman" w:hAnsi="Times New Roman" w:cs="Times New Roman"/>
                <w:b/>
                <w:sz w:val="24"/>
              </w:rPr>
              <w:lastRenderedPageBreak/>
              <w:t>М А Р Т</w:t>
            </w:r>
            <w:bookmarkEnd w:id="0"/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Праздник, посвященный 8 марта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 «Прощай Азбука!»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5F306C">
            <w:pPr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E07CD6">
              <w:rPr>
                <w:rFonts w:ascii="Times New Roman" w:hAnsi="Times New Roman" w:cs="Times New Roman"/>
                <w:sz w:val="24"/>
              </w:rPr>
              <w:t>Москва– мой город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>любимый и родной»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 «Человек в мире правил»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«Проказы весны» (техника безопасного поведения на улице и у водоемов)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Операция «Чистюля»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в классе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номеров и сценок к праздничным мероприятиям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Открытка маме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Изготовление стенгазет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Смена оформления класса на весеннее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«Система оценивания в начальной школе»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А П Р Е Л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lastRenderedPageBreak/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Час общения «Светлый праздник Пасха»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«Мир человеческих чувств»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Дискуссия «Любить Родину – значит быть ей полезным»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«Они покорили космос»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«Я и общество»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Урок-игра «Правила закаливания»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«Чистая школа»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в классе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Оформление класса к Пасхе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Участие в пасхальных выставках и конкурсах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Участие в конкурсах и выставках, посвященных дню космонавтики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Изготовление поделок и стенгазет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учителями-предметниками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М А Й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«Бессмертный полк»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Классный час «Они защищали Родину»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Урок-путешествие «Это все Россия!»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«Как я буду действовать в ситуации…»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Весёлые старты (при участии учителя физкультуры)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Конкурс рисунков «Что такое хорошо, а что такое плохо»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Операция «Чистюля»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«Чистая школа»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Открытка победы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Окна победы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Фестиваль патриотической песни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Стихи о войне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«Прощай первый класс, здравствуй лето» (Итоги первого года обучения + советы по организации летнего отдыха детей)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5B394D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5B394D" w:rsidRPr="00E07CD6" w:rsidRDefault="005B394D" w:rsidP="005B394D">
      <w:pPr>
        <w:pStyle w:val="a4"/>
        <w:rPr>
          <w:color w:val="385623" w:themeColor="accent6" w:themeShade="80"/>
          <w:sz w:val="22"/>
        </w:rPr>
      </w:pPr>
    </w:p>
    <w:p w:rsidR="005B394D" w:rsidRPr="00E07CD6" w:rsidRDefault="005B394D" w:rsidP="005B394D">
      <w:pPr>
        <w:pStyle w:val="a4"/>
        <w:rPr>
          <w:color w:val="385623" w:themeColor="accent6" w:themeShade="80"/>
          <w:sz w:val="22"/>
        </w:rPr>
      </w:pPr>
    </w:p>
    <w:p w:rsidR="005B394D" w:rsidRPr="00E07CD6" w:rsidRDefault="005B394D" w:rsidP="005B394D">
      <w:pPr>
        <w:pStyle w:val="a4"/>
        <w:rPr>
          <w:color w:val="385623" w:themeColor="accent6" w:themeShade="80"/>
          <w:sz w:val="22"/>
        </w:rPr>
      </w:pPr>
    </w:p>
    <w:p w:rsidR="001C3890" w:rsidRPr="00E07CD6" w:rsidRDefault="001C3890" w:rsidP="001C3890">
      <w:pPr>
        <w:rPr>
          <w:rFonts w:ascii="Times New Roman" w:hAnsi="Times New Roman" w:cs="Times New Roman"/>
          <w:sz w:val="32"/>
          <w:szCs w:val="28"/>
        </w:rPr>
      </w:pPr>
    </w:p>
    <w:sectPr w:rsidR="001C3890" w:rsidRPr="00E07CD6" w:rsidSect="00151D3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7381"/>
    <w:multiLevelType w:val="hybridMultilevel"/>
    <w:tmpl w:val="814E360E"/>
    <w:lvl w:ilvl="0" w:tplc="A57AD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AE9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4B529B6"/>
    <w:multiLevelType w:val="hybridMultilevel"/>
    <w:tmpl w:val="DDB2A496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53F7"/>
    <w:multiLevelType w:val="hybridMultilevel"/>
    <w:tmpl w:val="EF4A93E8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45C"/>
    <w:multiLevelType w:val="hybridMultilevel"/>
    <w:tmpl w:val="57AE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2418F"/>
    <w:multiLevelType w:val="hybridMultilevel"/>
    <w:tmpl w:val="92D0A55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D2F462B"/>
    <w:multiLevelType w:val="hybridMultilevel"/>
    <w:tmpl w:val="5D1EA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15C0"/>
    <w:multiLevelType w:val="hybridMultilevel"/>
    <w:tmpl w:val="52D2CD4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29473648"/>
    <w:multiLevelType w:val="hybridMultilevel"/>
    <w:tmpl w:val="9B186FCC"/>
    <w:lvl w:ilvl="0" w:tplc="7584E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3569"/>
    <w:multiLevelType w:val="hybridMultilevel"/>
    <w:tmpl w:val="665A1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C164E"/>
    <w:multiLevelType w:val="hybridMultilevel"/>
    <w:tmpl w:val="D86C5D58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914AE"/>
    <w:multiLevelType w:val="hybridMultilevel"/>
    <w:tmpl w:val="1F789950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B68B3"/>
    <w:multiLevelType w:val="hybridMultilevel"/>
    <w:tmpl w:val="C3E6D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8D60CE"/>
    <w:multiLevelType w:val="hybridMultilevel"/>
    <w:tmpl w:val="2F00868C"/>
    <w:lvl w:ilvl="0" w:tplc="7584E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95E3A"/>
    <w:multiLevelType w:val="multilevel"/>
    <w:tmpl w:val="56E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DBB4A42"/>
    <w:multiLevelType w:val="hybridMultilevel"/>
    <w:tmpl w:val="00F86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B7B35"/>
    <w:multiLevelType w:val="hybridMultilevel"/>
    <w:tmpl w:val="004CD902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76696"/>
    <w:multiLevelType w:val="hybridMultilevel"/>
    <w:tmpl w:val="7F6262F2"/>
    <w:lvl w:ilvl="0" w:tplc="501810F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1460ED"/>
    <w:multiLevelType w:val="hybridMultilevel"/>
    <w:tmpl w:val="5E485B56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E337F"/>
    <w:multiLevelType w:val="hybridMultilevel"/>
    <w:tmpl w:val="8EF86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C13BD"/>
    <w:multiLevelType w:val="hybridMultilevel"/>
    <w:tmpl w:val="33F0D050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557A9"/>
    <w:multiLevelType w:val="hybridMultilevel"/>
    <w:tmpl w:val="9042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C6570"/>
    <w:multiLevelType w:val="hybridMultilevel"/>
    <w:tmpl w:val="8BAE2572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B3966"/>
    <w:multiLevelType w:val="hybridMultilevel"/>
    <w:tmpl w:val="91D8AF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D63D1C"/>
    <w:multiLevelType w:val="hybridMultilevel"/>
    <w:tmpl w:val="6FB4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D093A"/>
    <w:multiLevelType w:val="hybridMultilevel"/>
    <w:tmpl w:val="80465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D376CC2"/>
    <w:multiLevelType w:val="hybridMultilevel"/>
    <w:tmpl w:val="C6F41012"/>
    <w:lvl w:ilvl="0" w:tplc="A57AD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2758D1"/>
    <w:multiLevelType w:val="hybridMultilevel"/>
    <w:tmpl w:val="137020C4"/>
    <w:lvl w:ilvl="0" w:tplc="70D899B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"/>
  </w:num>
  <w:num w:numId="5">
    <w:abstractNumId w:val="25"/>
  </w:num>
  <w:num w:numId="6">
    <w:abstractNumId w:val="12"/>
  </w:num>
  <w:num w:numId="7">
    <w:abstractNumId w:val="21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6"/>
  </w:num>
  <w:num w:numId="13">
    <w:abstractNumId w:val="7"/>
  </w:num>
  <w:num w:numId="14">
    <w:abstractNumId w:val="28"/>
  </w:num>
  <w:num w:numId="15">
    <w:abstractNumId w:val="0"/>
  </w:num>
  <w:num w:numId="16">
    <w:abstractNumId w:val="22"/>
  </w:num>
  <w:num w:numId="17">
    <w:abstractNumId w:val="9"/>
  </w:num>
  <w:num w:numId="18">
    <w:abstractNumId w:val="27"/>
  </w:num>
  <w:num w:numId="19">
    <w:abstractNumId w:val="14"/>
  </w:num>
  <w:num w:numId="20">
    <w:abstractNumId w:val="29"/>
  </w:num>
  <w:num w:numId="21">
    <w:abstractNumId w:val="8"/>
  </w:num>
  <w:num w:numId="22">
    <w:abstractNumId w:val="13"/>
  </w:num>
  <w:num w:numId="23">
    <w:abstractNumId w:val="20"/>
  </w:num>
  <w:num w:numId="24">
    <w:abstractNumId w:val="23"/>
  </w:num>
  <w:num w:numId="25">
    <w:abstractNumId w:val="3"/>
  </w:num>
  <w:num w:numId="26">
    <w:abstractNumId w:val="16"/>
  </w:num>
  <w:num w:numId="27">
    <w:abstractNumId w:val="10"/>
  </w:num>
  <w:num w:numId="28">
    <w:abstractNumId w:val="11"/>
  </w:num>
  <w:num w:numId="29">
    <w:abstractNumId w:val="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85"/>
    <w:rsid w:val="00050585"/>
    <w:rsid w:val="00151D3B"/>
    <w:rsid w:val="001C3890"/>
    <w:rsid w:val="00230F7E"/>
    <w:rsid w:val="0023506D"/>
    <w:rsid w:val="00261F31"/>
    <w:rsid w:val="00497A31"/>
    <w:rsid w:val="005B394D"/>
    <w:rsid w:val="005F306C"/>
    <w:rsid w:val="00723985"/>
    <w:rsid w:val="00910DBB"/>
    <w:rsid w:val="00A712ED"/>
    <w:rsid w:val="00A729B9"/>
    <w:rsid w:val="00DF6656"/>
    <w:rsid w:val="00E07CD6"/>
    <w:rsid w:val="00E6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98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2398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2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23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984,bqiaagaaeyqcaaagiaiaaan0qqaabyjbaaaaaaaaaaaaaaaaaaaaaaaaaaaaaaaaaaaaaaaaaaaaaaaaaaaaaaaaaaaaaaaaaaaaaaaaaaaaaaaaaaaaaaaaaaaaaaaaaaaaaaaaaaaaaaaaaaaaaaaaaaaaaaaaaaaaaaaaaaaaaaaaaaaaaaaaaaaaaaaaaaaaaaaaaaaaaaaaaaaaaaaaaaaaaaaaaaaaaaa"/>
    <w:basedOn w:val="a"/>
    <w:rsid w:val="005B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D3B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КОМиКО</cp:lastModifiedBy>
  <cp:revision>7</cp:revision>
  <dcterms:created xsi:type="dcterms:W3CDTF">2023-09-08T15:19:00Z</dcterms:created>
  <dcterms:modified xsi:type="dcterms:W3CDTF">2023-10-13T12:56:00Z</dcterms:modified>
</cp:coreProperties>
</file>